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732BF9" w:rsidP="00B05F1D" w:rsidRDefault="008E7652" w14:paraId="2C3A40B7" w14:textId="648BDDDE">
      <w:pPr>
        <w:spacing w:after="160" w:line="279" w:lineRule="auto"/>
        <w:jc w:val="left"/>
        <w:rPr>
          <w:rFonts w:ascii="Times New Roman" w:hAnsi="Times New Roman" w:eastAsia="Aptos Narrow" w:cs="Aptos Narrow"/>
          <w:b/>
          <w:bCs/>
          <w:sz w:val="40"/>
          <w:szCs w:val="40"/>
        </w:rPr>
      </w:pPr>
      <w:bookmarkStart w:name="_Toc232694460" w:id="0"/>
      <w:r w:rsidRPr="00CE7B8B">
        <w:rPr>
          <w:rFonts w:ascii="Times New Roman" w:hAnsi="Times New Roman" w:eastAsia="Times New Roman" w:cs="Times New Roman"/>
          <w:noProof/>
          <w:color w:val="auto"/>
          <w:lang w:eastAsia="en-GB"/>
        </w:rPr>
        <w:drawing>
          <wp:inline distT="0" distB="0" distL="0" distR="0" wp14:anchorId="02D9B579" wp14:editId="0B3F43A8">
            <wp:extent cx="985652" cy="985652"/>
            <wp:effectExtent l="0" t="0" r="5080" b="5080"/>
            <wp:docPr id="4" name="Picture 2" descr="The SSHM logo in a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The SSHM logo in a circl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89582" cy="989582"/>
                    </a:xfrm>
                    <a:prstGeom prst="rect">
                      <a:avLst/>
                    </a:prstGeom>
                    <a:noFill/>
                    <a:ln>
                      <a:noFill/>
                    </a:ln>
                  </pic:spPr>
                </pic:pic>
              </a:graphicData>
            </a:graphic>
          </wp:inline>
        </w:drawing>
      </w:r>
      <w:r>
        <w:rPr>
          <w:noProof/>
        </w:rPr>
        <w:t xml:space="preserve">                                                                </w:t>
      </w:r>
      <w:r w:rsidR="00B05F1D">
        <w:rPr>
          <w:noProof/>
        </w:rPr>
        <w:t xml:space="preserve">                </w:t>
      </w:r>
      <w:r>
        <w:rPr>
          <w:noProof/>
        </w:rPr>
        <w:t xml:space="preserve">         </w:t>
      </w:r>
      <w:r w:rsidR="008C2C98">
        <w:rPr>
          <w:noProof/>
        </w:rPr>
        <w:drawing>
          <wp:inline distT="0" distB="0" distL="0" distR="0" wp14:anchorId="40CAE5F8" wp14:editId="42E533E2">
            <wp:extent cx="1962150" cy="588645"/>
            <wp:effectExtent l="0" t="0" r="0" b="1905"/>
            <wp:docPr id="7" name="Picture 5" descr="University of Le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iversity of Leed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62150" cy="588645"/>
                    </a:xfrm>
                    <a:prstGeom prst="rect">
                      <a:avLst/>
                    </a:prstGeom>
                    <a:noFill/>
                    <a:ln>
                      <a:noFill/>
                    </a:ln>
                  </pic:spPr>
                </pic:pic>
              </a:graphicData>
            </a:graphic>
          </wp:inline>
        </w:drawing>
      </w:r>
    </w:p>
    <w:p w:rsidR="00D26D13" w:rsidP="008E7652" w:rsidRDefault="00D26D13" w14:paraId="0F75B922" w14:textId="77777777">
      <w:pPr>
        <w:pStyle w:val="NormalWeb"/>
        <w:jc w:val="center"/>
        <w:rPr>
          <w:rFonts w:eastAsia="Times New Roman"/>
          <w:color w:val="auto"/>
          <w:lang w:eastAsia="en-GB"/>
        </w:rPr>
      </w:pPr>
    </w:p>
    <w:p w:rsidR="00D26D13" w:rsidP="008E7652" w:rsidRDefault="00D26D13" w14:paraId="299A6D40" w14:textId="77777777">
      <w:pPr>
        <w:pStyle w:val="NormalWeb"/>
        <w:jc w:val="center"/>
        <w:rPr>
          <w:rFonts w:eastAsia="Times New Roman"/>
          <w:color w:val="auto"/>
          <w:lang w:eastAsia="en-GB"/>
        </w:rPr>
      </w:pPr>
    </w:p>
    <w:p w:rsidR="00D26D13" w:rsidP="008E7652" w:rsidRDefault="00D26D13" w14:paraId="41CDBE8B" w14:textId="77777777">
      <w:pPr>
        <w:pStyle w:val="NormalWeb"/>
        <w:jc w:val="center"/>
        <w:rPr>
          <w:rFonts w:eastAsia="Times New Roman"/>
          <w:color w:val="auto"/>
          <w:lang w:eastAsia="en-GB"/>
        </w:rPr>
      </w:pPr>
    </w:p>
    <w:p w:rsidR="00D26D13" w:rsidP="008E7652" w:rsidRDefault="00D26D13" w14:paraId="33E5FA2F" w14:textId="77777777">
      <w:pPr>
        <w:pStyle w:val="NormalWeb"/>
        <w:jc w:val="center"/>
        <w:rPr>
          <w:rFonts w:eastAsia="Times New Roman"/>
          <w:color w:val="auto"/>
          <w:lang w:eastAsia="en-GB"/>
        </w:rPr>
      </w:pPr>
    </w:p>
    <w:p w:rsidR="00D26D13" w:rsidP="008E7652" w:rsidRDefault="00D26D13" w14:paraId="7381EAE5" w14:textId="77777777">
      <w:pPr>
        <w:pStyle w:val="NormalWeb"/>
        <w:jc w:val="center"/>
        <w:rPr>
          <w:rFonts w:eastAsia="Times New Roman"/>
          <w:color w:val="auto"/>
          <w:lang w:eastAsia="en-GB"/>
        </w:rPr>
      </w:pPr>
    </w:p>
    <w:p w:rsidRPr="008E7652" w:rsidR="008E7652" w:rsidP="008E7652" w:rsidRDefault="008E7652" w14:paraId="6D4C9BCB" w14:textId="18BBB0FF">
      <w:pPr>
        <w:pStyle w:val="NormalWeb"/>
        <w:jc w:val="center"/>
        <w:rPr>
          <w:rFonts w:eastAsia="Times New Roman"/>
          <w:color w:val="auto"/>
          <w:lang w:eastAsia="en-GB"/>
        </w:rPr>
      </w:pPr>
      <w:r w:rsidRPr="008E7652">
        <w:rPr>
          <w:rFonts w:eastAsia="Times New Roman"/>
          <w:color w:val="auto"/>
          <w:lang w:eastAsia="en-GB"/>
        </w:rPr>
        <w:drawing>
          <wp:inline distT="0" distB="0" distL="0" distR="0" wp14:anchorId="518EC5F1" wp14:editId="5648CEB8">
            <wp:extent cx="4025735" cy="4025735"/>
            <wp:effectExtent l="0" t="0" r="0" b="0"/>
            <wp:docPr id="117836498" name="Picture 1" descr="The conference logo with black text that reads In/Out SSHM 2026 Le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36498" name="Picture 1" descr="The conference logo with black text that reads In/Out SSHM 2026 Leed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47694" cy="4047694"/>
                    </a:xfrm>
                    <a:prstGeom prst="rect">
                      <a:avLst/>
                    </a:prstGeom>
                    <a:noFill/>
                    <a:ln>
                      <a:noFill/>
                    </a:ln>
                  </pic:spPr>
                </pic:pic>
              </a:graphicData>
            </a:graphic>
          </wp:inline>
        </w:drawing>
      </w:r>
    </w:p>
    <w:p w:rsidR="008E7652" w:rsidP="00B05F1D" w:rsidRDefault="008E7652" w14:paraId="60D8395A" w14:textId="77777777">
      <w:pPr>
        <w:rPr>
          <w:rFonts w:eastAsia="Aptos Narrow"/>
        </w:rPr>
      </w:pPr>
    </w:p>
    <w:p w:rsidR="003169CD" w:rsidP="00244629" w:rsidRDefault="003169CD" w14:paraId="3E7CE0AB" w14:textId="77777777">
      <w:pPr>
        <w:spacing w:after="160" w:line="279" w:lineRule="auto"/>
        <w:jc w:val="center"/>
        <w:rPr>
          <w:rFonts w:eastAsia="Aptos Narrow" w:cs="Aptos Narrow"/>
          <w:b/>
          <w:bCs/>
          <w:sz w:val="40"/>
          <w:szCs w:val="40"/>
        </w:rPr>
      </w:pPr>
    </w:p>
    <w:p w:rsidRPr="008E7652" w:rsidR="00126F67" w:rsidP="00244629" w:rsidRDefault="00126F67" w14:paraId="7F01B6A8" w14:textId="175F4F96">
      <w:pPr>
        <w:spacing w:after="160" w:line="279" w:lineRule="auto"/>
        <w:jc w:val="center"/>
        <w:rPr>
          <w:rFonts w:eastAsia="Aptos Narrow" w:cs="Aptos Narrow"/>
          <w:b/>
          <w:bCs/>
          <w:sz w:val="40"/>
          <w:szCs w:val="40"/>
        </w:rPr>
      </w:pPr>
      <w:r w:rsidRPr="008E7652">
        <w:rPr>
          <w:rFonts w:eastAsia="Aptos Narrow" w:cs="Aptos Narrow"/>
          <w:b/>
          <w:bCs/>
          <w:sz w:val="40"/>
          <w:szCs w:val="40"/>
        </w:rPr>
        <w:t>University of Leeds</w:t>
      </w:r>
    </w:p>
    <w:p w:rsidRPr="008E7652" w:rsidR="00126F67" w:rsidP="00244629" w:rsidRDefault="005D770C" w14:paraId="6FD27F3E" w14:textId="0D5F50FC">
      <w:pPr>
        <w:spacing w:after="160" w:line="279" w:lineRule="auto"/>
        <w:jc w:val="center"/>
        <w:rPr>
          <w:rFonts w:eastAsia="Aptos Narrow" w:cs="Aptos Narrow"/>
          <w:b/>
          <w:bCs/>
          <w:sz w:val="40"/>
          <w:szCs w:val="40"/>
        </w:rPr>
      </w:pPr>
      <w:r w:rsidRPr="008E7652">
        <w:rPr>
          <w:rFonts w:eastAsia="Aptos Narrow" w:cs="Aptos Narrow"/>
          <w:b/>
          <w:bCs/>
          <w:sz w:val="40"/>
          <w:szCs w:val="40"/>
        </w:rPr>
        <w:t>30 June – 3 July</w:t>
      </w:r>
    </w:p>
    <w:p w:rsidR="00126F67" w:rsidP="008C2C98" w:rsidRDefault="00244629" w14:paraId="69852033" w14:textId="52C406EC">
      <w:pPr>
        <w:spacing w:after="160" w:line="279" w:lineRule="auto"/>
        <w:jc w:val="center"/>
        <w:rPr>
          <w:rFonts w:ascii="Times New Roman" w:hAnsi="Times New Roman" w:eastAsia="Aptos Narrow" w:cs="Aptos Narrow"/>
          <w:b/>
          <w:bCs/>
          <w:sz w:val="28"/>
          <w:szCs w:val="22"/>
        </w:rPr>
      </w:pPr>
      <w:r w:rsidRPr="008E7652">
        <w:rPr>
          <w:rFonts w:eastAsia="Aptos Narrow" w:cs="Aptos Narrow"/>
          <w:b/>
          <w:bCs/>
          <w:sz w:val="40"/>
          <w:szCs w:val="40"/>
        </w:rPr>
        <w:t>Useful</w:t>
      </w:r>
      <w:r w:rsidRPr="008E7652" w:rsidR="005D770C">
        <w:rPr>
          <w:rFonts w:eastAsia="Aptos Narrow" w:cs="Aptos Narrow"/>
          <w:b/>
          <w:bCs/>
          <w:sz w:val="40"/>
          <w:szCs w:val="40"/>
        </w:rPr>
        <w:t xml:space="preserve"> Information</w:t>
      </w:r>
      <w:r w:rsidRPr="008E7652" w:rsidR="00A72E28">
        <w:rPr>
          <w:rFonts w:eastAsia="Aptos Narrow" w:cs="Aptos Narrow"/>
          <w:b/>
          <w:bCs/>
          <w:sz w:val="40"/>
          <w:szCs w:val="40"/>
        </w:rPr>
        <w:t xml:space="preserve"> for Participants</w:t>
      </w:r>
      <w:r w:rsidR="00126F67">
        <w:br w:type="page"/>
      </w:r>
    </w:p>
    <w:p w:rsidRPr="00DB6A18" w:rsidR="00783941" w:rsidP="003F0902" w:rsidRDefault="00A72E28" w14:paraId="757D0FCF" w14:textId="21008ADE">
      <w:pPr>
        <w:pStyle w:val="Heading1"/>
      </w:pPr>
      <w:bookmarkStart w:name="_Toc232694472" w:id="1"/>
      <w:bookmarkStart w:name="_Toc232696501" w:id="2"/>
      <w:bookmarkStart w:name="_Toc232696957" w:id="3"/>
      <w:bookmarkEnd w:id="0"/>
      <w:r>
        <w:lastRenderedPageBreak/>
        <w:t>General</w:t>
      </w:r>
      <w:r w:rsidRPr="00DB6A18" w:rsidR="009C16E0">
        <w:t xml:space="preserve"> Information</w:t>
      </w:r>
      <w:bookmarkEnd w:id="1"/>
      <w:bookmarkEnd w:id="2"/>
      <w:bookmarkEnd w:id="3"/>
    </w:p>
    <w:p w:rsidR="003F0902" w:rsidP="00F9440C" w:rsidRDefault="00D5578E" w14:paraId="268AE5DE" w14:textId="00878EF5">
      <w:pPr>
        <w:pStyle w:val="Heading2"/>
      </w:pPr>
      <w:bookmarkStart w:name="_Toc232694473" w:id="4"/>
      <w:bookmarkStart w:name="_Toc232696502" w:id="5"/>
      <w:bookmarkStart w:name="_Toc232696958" w:id="6"/>
      <w:r w:rsidRPr="00DB6A18">
        <w:t xml:space="preserve">Spaces for Work and </w:t>
      </w:r>
      <w:r w:rsidRPr="00DB6A18" w:rsidR="00DA7B93">
        <w:t>Rest</w:t>
      </w:r>
      <w:bookmarkEnd w:id="4"/>
      <w:bookmarkEnd w:id="5"/>
      <w:bookmarkEnd w:id="6"/>
    </w:p>
    <w:p w:rsidR="00F9440C" w:rsidP="00F9440C" w:rsidRDefault="00F9440C" w14:paraId="74C463F2" w14:textId="27AB5C60">
      <w:r>
        <w:t>Need somewhere to catch up on emails?</w:t>
      </w:r>
      <w:r w:rsidR="00F41EEF">
        <w:t xml:space="preserve"> Or to collect your thoughts before or after your paper? </w:t>
      </w:r>
      <w:r w:rsidR="004C3794">
        <w:t>Here are some suggestions</w:t>
      </w:r>
      <w:r w:rsidR="00D13735">
        <w:t>:</w:t>
      </w:r>
    </w:p>
    <w:p w:rsidR="00D13735" w:rsidP="008B649A" w:rsidRDefault="00D13735" w14:paraId="49E277DF" w14:textId="186FD74D">
      <w:pPr>
        <w:pStyle w:val="ListBullet"/>
      </w:pPr>
      <w:r>
        <w:t xml:space="preserve">The </w:t>
      </w:r>
      <w:r w:rsidR="008E5E66">
        <w:t xml:space="preserve">‘well’ area behind the Rupert Beckett Lecture Theatre </w:t>
      </w:r>
      <w:r w:rsidR="008B649A">
        <w:t>–</w:t>
      </w:r>
      <w:r w:rsidR="008E5E66">
        <w:t xml:space="preserve"> </w:t>
      </w:r>
      <w:r w:rsidR="008B649A">
        <w:t>has tables and chairs for individual/group work.</w:t>
      </w:r>
      <w:r w:rsidR="00E80D50">
        <w:t xml:space="preserve"> Michael Sadler Building</w:t>
      </w:r>
      <w:r w:rsidR="00287833">
        <w:t xml:space="preserve"> Lower Ground Floor (street access level)</w:t>
      </w:r>
      <w:r w:rsidR="00B05F1D">
        <w:t>.</w:t>
      </w:r>
    </w:p>
    <w:p w:rsidR="004C3794" w:rsidP="00F9440C" w:rsidRDefault="00E80D50" w14:paraId="18B08D9B" w14:textId="7D0F4BCC">
      <w:pPr>
        <w:pStyle w:val="ListBullet"/>
      </w:pPr>
      <w:r>
        <w:t xml:space="preserve">The School </w:t>
      </w:r>
      <w:r w:rsidR="00287833">
        <w:t>of History Foyers on Level 3 of the Michael Sadler Building</w:t>
      </w:r>
      <w:r w:rsidR="00871D2F">
        <w:t>. There are two</w:t>
      </w:r>
      <w:r w:rsidR="00DD6BF1">
        <w:t>. Hamilton Thompson</w:t>
      </w:r>
      <w:r w:rsidR="00876C2C">
        <w:t xml:space="preserve"> (left when exiting lifts/main stairs) has sofas </w:t>
      </w:r>
      <w:r w:rsidR="00081E62">
        <w:t>for a comfortable spot to sit and Turberville (right when exiting lifts</w:t>
      </w:r>
      <w:r w:rsidR="0009422C">
        <w:t>/</w:t>
      </w:r>
      <w:r w:rsidR="00081E62">
        <w:t xml:space="preserve">main stairs) has tables and chairs </w:t>
      </w:r>
      <w:r w:rsidR="00EE3404">
        <w:t>for laptop working.</w:t>
      </w:r>
    </w:p>
    <w:p w:rsidR="004C3794" w:rsidP="00D268E2" w:rsidRDefault="004C3794" w14:paraId="3CCCBFC8" w14:textId="57CF2776">
      <w:pPr>
        <w:pStyle w:val="Heading3"/>
      </w:pPr>
      <w:bookmarkStart w:name="_Toc232696503" w:id="7"/>
      <w:r>
        <w:t>Designated Quiet Space</w:t>
      </w:r>
      <w:bookmarkEnd w:id="7"/>
    </w:p>
    <w:p w:rsidRPr="00D268E2" w:rsidR="00D268E2" w:rsidP="00D268E2" w:rsidRDefault="00B20DAD" w14:paraId="24CC43EF" w14:textId="2D651169">
      <w:r>
        <w:t xml:space="preserve">The Grant Room in the School of History (Michael Sadler 3.11) has been designated as </w:t>
      </w:r>
      <w:r w:rsidR="001157B2">
        <w:t xml:space="preserve">a quiet space for those </w:t>
      </w:r>
      <w:r w:rsidR="00D938B8">
        <w:t xml:space="preserve">who </w:t>
      </w:r>
      <w:r w:rsidR="00F15D98">
        <w:t>wish to access a low-stimulation environment.</w:t>
      </w:r>
      <w:r w:rsidR="0081069B">
        <w:t xml:space="preserve"> Turn left when exiting the lift/stairs and keep going through doors until you cannot go any further. The room is on your right.</w:t>
      </w:r>
    </w:p>
    <w:p w:rsidRPr="00DB6A18" w:rsidR="00DB6A18" w:rsidP="003F0902" w:rsidRDefault="00DB6A18" w14:paraId="01BD2933" w14:textId="6323A9D0">
      <w:pPr>
        <w:pStyle w:val="Heading2"/>
      </w:pPr>
      <w:bookmarkStart w:name="_Toc232694474" w:id="8"/>
      <w:bookmarkStart w:name="_Toc232696504" w:id="9"/>
      <w:bookmarkStart w:name="_Toc232696959" w:id="10"/>
      <w:r w:rsidRPr="00DB6A18">
        <w:t>Water Fountains</w:t>
      </w:r>
      <w:bookmarkEnd w:id="8"/>
      <w:bookmarkEnd w:id="9"/>
      <w:bookmarkEnd w:id="10"/>
    </w:p>
    <w:p w:rsidR="00783941" w:rsidP="003F0902" w:rsidRDefault="6518E574" w14:paraId="394106B4" w14:textId="5219DA23">
      <w:r w:rsidRPr="00DB6A18">
        <w:t xml:space="preserve">The University of Leeds has over 200 water fountains located around its facilities, giving you access to fresh, free drinking water whenever you need it. </w:t>
      </w:r>
      <w:r w:rsidR="00B05F1D">
        <w:t xml:space="preserve">Don’t forget to bring your fillable water bottle. </w:t>
      </w:r>
      <w:r w:rsidRPr="00DB6A18">
        <w:t xml:space="preserve">To find your closest water fountain, use our </w:t>
      </w:r>
      <w:hyperlink r:id="rId10">
        <w:r w:rsidRPr="007F7B26">
          <w:rPr>
            <w:rStyle w:val="Hyperlink"/>
          </w:rPr>
          <w:t>Campus Map.</w:t>
        </w:r>
      </w:hyperlink>
      <w:r w:rsidRPr="00DB6A18">
        <w:t xml:space="preserve"> You can find water fountains in </w:t>
      </w:r>
      <w:r w:rsidR="00D14219">
        <w:t>m</w:t>
      </w:r>
      <w:r w:rsidRPr="00DB6A18">
        <w:t xml:space="preserve">any buildings on campus. If you’re unsure, the building’s reception area will be able </w:t>
      </w:r>
      <w:r w:rsidRPr="003F0902">
        <w:t>to</w:t>
      </w:r>
      <w:r w:rsidRPr="00DB6A18">
        <w:t xml:space="preserve"> advise. You can access outdoor water fountain on the University Precinct (located outside the Refectory) 24/7. </w:t>
      </w:r>
    </w:p>
    <w:p w:rsidR="00EE3404" w:rsidP="003F0902" w:rsidRDefault="00EE3404" w14:paraId="40233C86" w14:textId="77777777"/>
    <w:p w:rsidRPr="00DB6A18" w:rsidR="00EE3404" w:rsidP="003F0902" w:rsidRDefault="00EE3404" w14:paraId="7ADD4372" w14:textId="7780677C">
      <w:r>
        <w:t xml:space="preserve">The </w:t>
      </w:r>
      <w:r w:rsidR="003B5706">
        <w:t xml:space="preserve">closest water fountains to where we will be are behind the Rupert Beckett Lecture Theatre and </w:t>
      </w:r>
      <w:r w:rsidR="00DA2FBF">
        <w:t>near the café on the ground floor of the Parkinson Building (Parkinson Court North)</w:t>
      </w:r>
      <w:r w:rsidR="005139F7">
        <w:t>.</w:t>
      </w:r>
    </w:p>
    <w:p w:rsidRPr="00DB6A18" w:rsidR="00783941" w:rsidP="003F0902" w:rsidRDefault="00783941" w14:paraId="09E66F7E" w14:textId="60DE67E1"/>
    <w:p w:rsidR="00D227C5" w:rsidRDefault="00D227C5" w14:paraId="27B90C34" w14:textId="77777777">
      <w:pPr>
        <w:spacing w:after="160" w:line="279" w:lineRule="auto"/>
        <w:jc w:val="left"/>
        <w:rPr>
          <w:rFonts w:ascii="Times New Roman" w:hAnsi="Times New Roman" w:eastAsia="Aptos Narrow" w:cs="Aptos Narrow"/>
          <w:b/>
          <w:bCs/>
          <w:sz w:val="28"/>
          <w:szCs w:val="22"/>
        </w:rPr>
      </w:pPr>
      <w:bookmarkStart w:name="_Toc232696498" w:id="11"/>
      <w:bookmarkStart w:name="_Toc232696954" w:id="12"/>
      <w:r>
        <w:br w:type="page"/>
      </w:r>
    </w:p>
    <w:p w:rsidRPr="00DB6A18" w:rsidR="00D227C5" w:rsidP="003F0902" w:rsidRDefault="00D227C5" w14:paraId="683D1593" w14:textId="251813B7">
      <w:pPr>
        <w:pStyle w:val="Heading1"/>
      </w:pPr>
      <w:r w:rsidRPr="00DB6A18">
        <w:lastRenderedPageBreak/>
        <w:t>Green Spaces</w:t>
      </w:r>
      <w:bookmarkEnd w:id="11"/>
      <w:bookmarkEnd w:id="12"/>
    </w:p>
    <w:p w:rsidRPr="00DB6A18" w:rsidR="00D227C5" w:rsidP="003F0902" w:rsidRDefault="00D227C5" w14:paraId="0A71998C" w14:textId="77777777">
      <w:pPr>
        <w:pStyle w:val="Heading2"/>
      </w:pPr>
      <w:bookmarkStart w:name="_Toc232694470" w:id="13"/>
      <w:bookmarkStart w:name="_Toc232696499" w:id="14"/>
      <w:bookmarkStart w:name="_Toc232696955" w:id="15"/>
      <w:r w:rsidRPr="00DB6A18">
        <w:t>On Campus</w:t>
      </w:r>
      <w:bookmarkEnd w:id="13"/>
      <w:bookmarkEnd w:id="14"/>
      <w:bookmarkEnd w:id="15"/>
    </w:p>
    <w:p w:rsidRPr="00DB6A18" w:rsidR="00D227C5" w:rsidP="003F0902" w:rsidRDefault="00D227C5" w14:paraId="431C4DFA" w14:textId="77777777">
      <w:pPr>
        <w:pStyle w:val="ListBullet"/>
      </w:pPr>
      <w:hyperlink w:history="1" r:id="rId11">
        <w:r w:rsidRPr="009E65FA">
          <w:rPr>
            <w:rStyle w:val="Hyperlink"/>
            <w:b/>
            <w:bCs/>
          </w:rPr>
          <w:t>St George’s Field</w:t>
        </w:r>
      </w:hyperlink>
      <w:r w:rsidRPr="00DB6A18">
        <w:rPr>
          <w:u w:val="single"/>
        </w:rPr>
        <w:t xml:space="preserve"> </w:t>
      </w:r>
      <w:r w:rsidRPr="00DB6A18">
        <w:t>between Cemetery Road and behind the Henry Price flats (halls of residence) is a peaceful green space on campus. As the final resting place of Pablo Fanque, the UK's first Black circus owner, and his wives, Susannah and Elizabeth, St George’s is a Grade II listed historic memorial.</w:t>
      </w:r>
    </w:p>
    <w:p w:rsidRPr="00DB6A18" w:rsidR="00D227C5" w:rsidP="003F0902" w:rsidRDefault="00D227C5" w14:paraId="2FE8398D" w14:textId="77DAA07F">
      <w:pPr>
        <w:pStyle w:val="ListBullet"/>
        <w:rPr/>
      </w:pPr>
      <w:r w:rsidRPr="167C9D6D" w:rsidR="00D227C5">
        <w:rPr>
          <w:b w:val="1"/>
          <w:bCs w:val="1"/>
        </w:rPr>
        <w:t>Sensory Garden</w:t>
      </w:r>
      <w:r w:rsidR="00D227C5">
        <w:rPr/>
        <w:t xml:space="preserve"> at Charles Morris Hall is a wheelchair-accessible garden </w:t>
      </w:r>
      <w:r w:rsidR="00D227C5">
        <w:rPr/>
        <w:t>located</w:t>
      </w:r>
      <w:r w:rsidR="00D227C5">
        <w:rPr/>
        <w:t xml:space="preserve"> on campus. The garden has tactile plants, calming scents, and soothing sounds, perfect for if you need a little quiet time. </w:t>
      </w:r>
      <w:hyperlink r:id="Rce7bb992830847f8">
        <w:r w:rsidRPr="167C9D6D" w:rsidR="1639BA21">
          <w:rPr>
            <w:rStyle w:val="Hyperlink"/>
          </w:rPr>
          <w:t xml:space="preserve">Get </w:t>
        </w:r>
        <w:r w:rsidRPr="167C9D6D" w:rsidR="00D227C5">
          <w:rPr>
            <w:rStyle w:val="Hyperlink"/>
          </w:rPr>
          <w:t>accessibility information</w:t>
        </w:r>
      </w:hyperlink>
      <w:r w:rsidR="413B5080">
        <w:rPr/>
        <w:t>.</w:t>
      </w:r>
    </w:p>
    <w:p w:rsidRPr="00DB6A18" w:rsidR="00D227C5" w:rsidP="003F0902" w:rsidRDefault="00D227C5" w14:paraId="7AF4A5DE" w14:textId="77777777">
      <w:pPr>
        <w:pStyle w:val="ListBullet"/>
      </w:pPr>
      <w:hyperlink w:history="1" r:id="rId13">
        <w:r w:rsidRPr="009E65FA">
          <w:rPr>
            <w:rStyle w:val="Hyperlink"/>
            <w:b/>
            <w:bCs/>
          </w:rPr>
          <w:t>Woodhouse Moor</w:t>
        </w:r>
      </w:hyperlink>
      <w:r w:rsidRPr="00DB6A18">
        <w:t xml:space="preserve"> is a big green space located directly next to campus and popular with students during the summer months. </w:t>
      </w:r>
    </w:p>
    <w:p w:rsidRPr="00DB6A18" w:rsidR="00D227C5" w:rsidP="003F0902" w:rsidRDefault="00D227C5" w14:paraId="168C3913" w14:textId="77777777">
      <w:pPr>
        <w:pStyle w:val="Heading2"/>
      </w:pPr>
      <w:bookmarkStart w:name="_Toc232694471" w:id="16"/>
      <w:bookmarkStart w:name="_Toc232696500" w:id="17"/>
      <w:bookmarkStart w:name="_Toc232696956" w:id="18"/>
      <w:r w:rsidRPr="00DB6A18">
        <w:t>Further Afield</w:t>
      </w:r>
      <w:bookmarkEnd w:id="16"/>
      <w:bookmarkEnd w:id="17"/>
      <w:bookmarkEnd w:id="18"/>
    </w:p>
    <w:p w:rsidRPr="00DB6A18" w:rsidR="00D227C5" w:rsidP="003F0902" w:rsidRDefault="00D227C5" w14:paraId="1C76584F" w14:textId="1F4C7159">
      <w:pPr>
        <w:pStyle w:val="ListBullet"/>
        <w:rPr/>
      </w:pPr>
      <w:hyperlink r:id="R61ab5c291fff4e1b">
        <w:r w:rsidRPr="167C9D6D" w:rsidR="00D227C5">
          <w:rPr>
            <w:rStyle w:val="Hyperlink"/>
            <w:b w:val="1"/>
            <w:bCs w:val="1"/>
          </w:rPr>
          <w:t>Kirkstall Abbey</w:t>
        </w:r>
      </w:hyperlink>
      <w:r w:rsidRPr="167C9D6D" w:rsidR="00D227C5">
        <w:rPr>
          <w:b w:val="1"/>
          <w:bCs w:val="1"/>
        </w:rPr>
        <w:t xml:space="preserve"> i</w:t>
      </w:r>
      <w:r w:rsidR="00D227C5">
        <w:rPr/>
        <w:t xml:space="preserve">s a ruined monastery a few miles from campus and the city centre. The Abbey </w:t>
      </w:r>
      <w:r w:rsidR="00D227C5">
        <w:rPr/>
        <w:t>dates back to</w:t>
      </w:r>
      <w:r w:rsidR="00D227C5">
        <w:rPr/>
        <w:t xml:space="preserve"> 1152 but was put out of use by King Henry VIII in 1539. The Abbey itself is open Tuesday-Friday 10am – 4.30pm and </w:t>
      </w:r>
      <w:r w:rsidR="00D227C5">
        <w:rPr/>
        <w:t>operates</w:t>
      </w:r>
      <w:r w:rsidR="00D227C5">
        <w:rPr/>
        <w:t xml:space="preserve"> a Give What You Can policy. </w:t>
      </w:r>
      <w:hyperlink r:id="Rc19554a910864fb9">
        <w:r w:rsidRPr="167C9D6D" w:rsidR="0EAA4EFB">
          <w:rPr>
            <w:rStyle w:val="Hyperlink"/>
          </w:rPr>
          <w:t xml:space="preserve">Get </w:t>
        </w:r>
        <w:r w:rsidRPr="167C9D6D" w:rsidR="00D227C5">
          <w:rPr>
            <w:rStyle w:val="Hyperlink"/>
          </w:rPr>
          <w:t>accessibility information</w:t>
        </w:r>
      </w:hyperlink>
      <w:r w:rsidR="25C271DD">
        <w:rPr/>
        <w:t>.</w:t>
      </w:r>
    </w:p>
    <w:p w:rsidRPr="00DB6A18" w:rsidR="00D227C5" w:rsidP="003F0902" w:rsidRDefault="00D227C5" w14:paraId="03269057" w14:textId="0EAD2862">
      <w:pPr>
        <w:pStyle w:val="ListBullet"/>
        <w:rPr/>
      </w:pPr>
      <w:hyperlink r:id="R60b2b76db7004a47">
        <w:r w:rsidRPr="167C9D6D" w:rsidR="00D227C5">
          <w:rPr>
            <w:rStyle w:val="Hyperlink"/>
            <w:b w:val="1"/>
            <w:bCs w:val="1"/>
          </w:rPr>
          <w:t>Meanwood Park</w:t>
        </w:r>
      </w:hyperlink>
      <w:r w:rsidRPr="167C9D6D" w:rsidR="00D227C5">
        <w:rPr>
          <w:b w:val="1"/>
          <w:bCs w:val="1"/>
          <w:u w:val="single"/>
        </w:rPr>
        <w:t xml:space="preserve"> </w:t>
      </w:r>
      <w:r w:rsidR="00D227C5">
        <w:rPr/>
        <w:t xml:space="preserve">is a beautiful space to wind down and enjoy nature. The park is accessible from campus by bus (23, 24, 25 or 27) and a short walk. For delegates interested in the history of psychiatry, the Meanwood Park Estate previously housed Meanwood Park Hospital which </w:t>
      </w:r>
      <w:r w:rsidR="00D227C5">
        <w:rPr/>
        <w:t>operated</w:t>
      </w:r>
      <w:r w:rsidR="00D227C5">
        <w:rPr/>
        <w:t xml:space="preserve"> under the Mental Deficiency, then </w:t>
      </w:r>
      <w:r w:rsidR="00D227C5">
        <w:rPr/>
        <w:t>Subnormality</w:t>
      </w:r>
      <w:r w:rsidR="00D227C5">
        <w:rPr/>
        <w:t xml:space="preserve"> (1959) and Mental Handicap (1970s) acts in 20</w:t>
      </w:r>
      <w:r w:rsidRPr="167C9D6D" w:rsidR="00D227C5">
        <w:rPr>
          <w:vertAlign w:val="superscript"/>
        </w:rPr>
        <w:t>th</w:t>
      </w:r>
      <w:r w:rsidR="00D227C5">
        <w:rPr/>
        <w:t xml:space="preserve"> century Britain. </w:t>
      </w:r>
      <w:hyperlink r:id="Rd27c42b1fb20446b">
        <w:r w:rsidRPr="167C9D6D" w:rsidR="027A0531">
          <w:rPr>
            <w:rStyle w:val="Hyperlink"/>
          </w:rPr>
          <w:t xml:space="preserve">Get </w:t>
        </w:r>
        <w:r w:rsidRPr="167C9D6D" w:rsidR="00D227C5">
          <w:rPr>
            <w:rStyle w:val="Hyperlink"/>
          </w:rPr>
          <w:t>accessibility information</w:t>
        </w:r>
      </w:hyperlink>
      <w:r w:rsidR="1B34CB04">
        <w:rPr/>
        <w:t>.</w:t>
      </w:r>
    </w:p>
    <w:p w:rsidRPr="00DB6A18" w:rsidR="00D227C5" w:rsidP="003F0902" w:rsidRDefault="00D227C5" w14:paraId="797C1193" w14:textId="7F6931E5">
      <w:pPr>
        <w:pStyle w:val="ListBullet"/>
        <w:rPr/>
      </w:pPr>
      <w:hyperlink r:id="R9339283487014752">
        <w:r w:rsidRPr="167C9D6D" w:rsidR="00D227C5">
          <w:rPr>
            <w:rStyle w:val="Hyperlink"/>
            <w:b w:val="1"/>
            <w:bCs w:val="1"/>
          </w:rPr>
          <w:t>Roundhay Park</w:t>
        </w:r>
      </w:hyperlink>
      <w:r w:rsidR="00D227C5">
        <w:rPr/>
        <w:t xml:space="preserve"> is accessible by bus (X98 or X99) from the city centre. The 700-acre park features two lakes, Victorian follies and lots of greenery to sit back, relax and </w:t>
      </w:r>
      <w:r w:rsidR="00D227C5">
        <w:rPr/>
        <w:t>maybe even</w:t>
      </w:r>
      <w:r w:rsidR="00D227C5">
        <w:rPr/>
        <w:t xml:space="preserve"> enjoy a picnic. </w:t>
      </w:r>
      <w:hyperlink r:id="R6b986899625f447b">
        <w:r w:rsidRPr="167C9D6D" w:rsidR="545D0AE5">
          <w:rPr>
            <w:rStyle w:val="Hyperlink"/>
          </w:rPr>
          <w:t xml:space="preserve">Get </w:t>
        </w:r>
        <w:r w:rsidRPr="167C9D6D" w:rsidR="00D227C5">
          <w:rPr>
            <w:rStyle w:val="Hyperlink"/>
          </w:rPr>
          <w:t>accessibility information</w:t>
        </w:r>
      </w:hyperlink>
      <w:r w:rsidR="57EDD291">
        <w:rPr/>
        <w:t>.</w:t>
      </w:r>
      <w:r w:rsidR="00D227C5">
        <w:rPr/>
        <w:t xml:space="preserve"> </w:t>
      </w:r>
    </w:p>
    <w:p w:rsidR="00D227C5" w:rsidRDefault="00D227C5" w14:paraId="27BB288C" w14:textId="77777777">
      <w:pPr>
        <w:spacing w:after="160" w:line="279" w:lineRule="auto"/>
        <w:jc w:val="left"/>
        <w:rPr>
          <w:rFonts w:ascii="Times New Roman" w:hAnsi="Times New Roman" w:eastAsia="Aptos Narrow" w:cs="Aptos Narrow"/>
          <w:b/>
          <w:bCs/>
          <w:sz w:val="28"/>
          <w:szCs w:val="22"/>
        </w:rPr>
      </w:pPr>
      <w:r>
        <w:br w:type="page"/>
      </w:r>
    </w:p>
    <w:p w:rsidRPr="00DB6A18" w:rsidR="00783941" w:rsidP="003F0902" w:rsidRDefault="00783941" w14:paraId="5E5787A5" w14:textId="2F39954B"/>
    <w:p w:rsidRPr="00126F67" w:rsidR="00B314A5" w:rsidP="0033731E" w:rsidRDefault="00B314A5" w14:paraId="3C9349BE" w14:textId="77777777">
      <w:pPr>
        <w:pStyle w:val="Heading1"/>
      </w:pPr>
      <w:bookmarkStart w:name="_Toc232696489" w:id="19"/>
      <w:bookmarkStart w:name="_Toc232696948" w:id="20"/>
      <w:r w:rsidRPr="00DB6A18">
        <w:t>Local Food and Drink</w:t>
      </w:r>
      <w:bookmarkEnd w:id="19"/>
      <w:bookmarkEnd w:id="20"/>
    </w:p>
    <w:p w:rsidRPr="00DB6A18" w:rsidR="00B314A5" w:rsidP="0033731E" w:rsidRDefault="00B314A5" w14:paraId="7980C640" w14:textId="77777777">
      <w:pPr>
        <w:pStyle w:val="Heading2"/>
      </w:pPr>
      <w:bookmarkStart w:name="_Toc232694461" w:id="21"/>
      <w:bookmarkStart w:name="_Toc232696490" w:id="22"/>
      <w:bookmarkStart w:name="_Toc232696949" w:id="23"/>
      <w:r>
        <w:t>On or Near</w:t>
      </w:r>
      <w:r w:rsidRPr="00DB6A18">
        <w:t xml:space="preserve"> the University of Leeds </w:t>
      </w:r>
      <w:r>
        <w:t>C</w:t>
      </w:r>
      <w:r w:rsidRPr="00DB6A18">
        <w:t>ampus:</w:t>
      </w:r>
      <w:bookmarkEnd w:id="21"/>
      <w:bookmarkEnd w:id="22"/>
      <w:bookmarkEnd w:id="23"/>
    </w:p>
    <w:p w:rsidRPr="00DB6A18" w:rsidR="00B314A5" w:rsidP="003F0902" w:rsidRDefault="00B314A5" w14:paraId="5C428959" w14:textId="77777777">
      <w:pPr>
        <w:pStyle w:val="ListBullet"/>
      </w:pPr>
      <w:hyperlink w:history="1" r:id="rId20">
        <w:r w:rsidRPr="003E60AA">
          <w:rPr>
            <w:rStyle w:val="Hyperlink"/>
            <w:b/>
            <w:bCs/>
          </w:rPr>
          <w:t>Coffee shops on campus</w:t>
        </w:r>
      </w:hyperlink>
      <w:r w:rsidRPr="003E60AA">
        <w:rPr>
          <w:b/>
          <w:bCs/>
        </w:rPr>
        <w:t xml:space="preserve"> </w:t>
      </w:r>
      <w:r w:rsidRPr="00DB6A18">
        <w:t xml:space="preserve">include Parkinson Court Cafe, 1915 in the Bragg Building, Baines Wing Cafe and two Caffè </w:t>
      </w:r>
      <w:proofErr w:type="spellStart"/>
      <w:r w:rsidRPr="00DB6A18">
        <w:t>Neros</w:t>
      </w:r>
      <w:proofErr w:type="spellEnd"/>
      <w:r w:rsidRPr="00DB6A18">
        <w:t xml:space="preserve"> located on the ground floor of the Laidlaw Library or ground floor of the Roger Stevens Building.</w:t>
      </w:r>
    </w:p>
    <w:p w:rsidRPr="00DB6A18" w:rsidR="00B314A5" w:rsidP="003F0902" w:rsidRDefault="00B314A5" w14:paraId="7F9BFE29" w14:textId="77777777">
      <w:pPr>
        <w:pStyle w:val="ListBullet"/>
        <w:rPr>
          <w:rFonts w:eastAsia="Aptos Narrow"/>
        </w:rPr>
      </w:pPr>
      <w:hyperlink w:history="1" r:id="rId21">
        <w:r w:rsidRPr="003E60AA">
          <w:rPr>
            <w:rStyle w:val="Hyperlink"/>
            <w:b/>
            <w:bCs/>
          </w:rPr>
          <w:t>Miro</w:t>
        </w:r>
      </w:hyperlink>
      <w:r w:rsidRPr="003E60AA">
        <w:rPr>
          <w:b/>
          <w:bCs/>
        </w:rPr>
        <w:t xml:space="preserve"> </w:t>
      </w:r>
      <w:r w:rsidRPr="00DB6A18">
        <w:rPr>
          <w:rFonts w:eastAsia="Aptos Narrow"/>
        </w:rPr>
        <w:t>has light lunch options and good coffee. It is located on Woodhouse Lane (opposite the Parkinson Building steps) and open from 8am on weekdays.</w:t>
      </w:r>
    </w:p>
    <w:p w:rsidRPr="00DB6A18" w:rsidR="00B314A5" w:rsidP="003F0902" w:rsidRDefault="00B314A5" w14:paraId="1E725B24" w14:textId="0AEC8FE6">
      <w:pPr>
        <w:pStyle w:val="ListBullet"/>
        <w:rPr/>
      </w:pPr>
      <w:hyperlink r:id="R74cb44ed858b4e3f">
        <w:r w:rsidRPr="167C9D6D" w:rsidR="00B314A5">
          <w:rPr>
            <w:rStyle w:val="Hyperlink"/>
            <w:b w:val="1"/>
            <w:bCs w:val="1"/>
          </w:rPr>
          <w:t>Old Bar</w:t>
        </w:r>
      </w:hyperlink>
      <w:r w:rsidRPr="167C9D6D" w:rsidR="00B314A5">
        <w:rPr>
          <w:rFonts w:eastAsia="Aptos Narrow"/>
        </w:rPr>
        <w:t xml:space="preserve"> is Leeds University Union’s </w:t>
      </w:r>
      <w:r w:rsidR="00B314A5">
        <w:rPr/>
        <w:t>traditional</w:t>
      </w:r>
      <w:r w:rsidRPr="167C9D6D" w:rsidR="00B314A5">
        <w:rPr>
          <w:rFonts w:eastAsia="Aptos Narrow"/>
        </w:rPr>
        <w:t xml:space="preserve"> pub. Serving students real ale and pub food since 1939, Old Bar is a lively yet cosy spot to walk-in and enjoy lunch, </w:t>
      </w:r>
      <w:r w:rsidRPr="167C9D6D" w:rsidR="00B314A5">
        <w:rPr>
          <w:rFonts w:eastAsia="Aptos Narrow"/>
        </w:rPr>
        <w:t>dinner</w:t>
      </w:r>
      <w:r w:rsidRPr="167C9D6D" w:rsidR="00B314A5">
        <w:rPr>
          <w:rFonts w:eastAsia="Aptos Narrow"/>
        </w:rPr>
        <w:t xml:space="preserve"> or a drink. Old Bar is </w:t>
      </w:r>
      <w:r w:rsidRPr="167C9D6D" w:rsidR="00B314A5">
        <w:rPr>
          <w:rFonts w:eastAsia="Aptos Narrow"/>
        </w:rPr>
        <w:t>located</w:t>
      </w:r>
      <w:r w:rsidRPr="167C9D6D" w:rsidR="00B314A5">
        <w:rPr>
          <w:rFonts w:eastAsia="Aptos Narrow"/>
        </w:rPr>
        <w:t xml:space="preserve"> downstairs in the University Union on campus and has some outdoor bench seating available. It is open from 11am on weekdays. </w:t>
      </w:r>
      <w:hyperlink r:id="R20996c9fb7af46aa">
        <w:r w:rsidRPr="167C9D6D" w:rsidR="1643259F">
          <w:rPr>
            <w:rStyle w:val="Hyperlink"/>
          </w:rPr>
          <w:t xml:space="preserve">Get </w:t>
        </w:r>
        <w:r w:rsidRPr="167C9D6D" w:rsidR="00B314A5">
          <w:rPr>
            <w:rStyle w:val="Hyperlink"/>
          </w:rPr>
          <w:t>accessibility information</w:t>
        </w:r>
      </w:hyperlink>
      <w:r w:rsidRPr="167C9D6D" w:rsidR="2B019D13">
        <w:rPr>
          <w:rFonts w:eastAsia="Aptos Narrow"/>
        </w:rPr>
        <w:t>.</w:t>
      </w:r>
    </w:p>
    <w:p w:rsidRPr="00DB6A18" w:rsidR="00B314A5" w:rsidP="003F0902" w:rsidRDefault="00B314A5" w14:paraId="241F2B4D" w14:textId="2B3BF287">
      <w:pPr>
        <w:pStyle w:val="ListBullet"/>
        <w:rPr>
          <w:rFonts w:eastAsia="Aptos Narrow"/>
        </w:rPr>
      </w:pPr>
      <w:hyperlink r:id="R2f35f49c8b9d4b5f">
        <w:r w:rsidRPr="167C9D6D" w:rsidR="00B314A5">
          <w:rPr>
            <w:rStyle w:val="Hyperlink"/>
            <w:b w:val="1"/>
            <w:bCs w:val="1"/>
          </w:rPr>
          <w:t>Terrace</w:t>
        </w:r>
      </w:hyperlink>
      <w:r w:rsidRPr="167C9D6D" w:rsidR="00B314A5">
        <w:rPr>
          <w:b w:val="1"/>
          <w:bCs w:val="1"/>
        </w:rPr>
        <w:t xml:space="preserve"> </w:t>
      </w:r>
      <w:r w:rsidRPr="167C9D6D" w:rsidR="00B314A5">
        <w:rPr>
          <w:rFonts w:eastAsia="Aptos Narrow"/>
        </w:rPr>
        <w:t xml:space="preserve">offers indoor and outdoor seating for food and drinks on the ground floor of the Leeds University Union building. It is open from 11am on weekdays. </w:t>
      </w:r>
      <w:hyperlink r:id="Raf2181935fa34bcf">
        <w:r w:rsidRPr="167C9D6D" w:rsidR="44FEF9CF">
          <w:rPr>
            <w:rStyle w:val="Hyperlink"/>
          </w:rPr>
          <w:t xml:space="preserve">Get </w:t>
        </w:r>
        <w:r w:rsidRPr="167C9D6D" w:rsidR="00B314A5">
          <w:rPr>
            <w:rStyle w:val="Hyperlink"/>
          </w:rPr>
          <w:t>accessibility information</w:t>
        </w:r>
        <w:r w:rsidRPr="167C9D6D" w:rsidR="75FC6D76">
          <w:rPr>
            <w:rStyle w:val="Hyperlink"/>
          </w:rPr>
          <w:t>.</w:t>
        </w:r>
      </w:hyperlink>
    </w:p>
    <w:p w:rsidRPr="00DB6A18" w:rsidR="00B314A5" w:rsidP="003F0902" w:rsidRDefault="00B314A5" w14:paraId="5ACCFDCA" w14:textId="77777777">
      <w:pPr>
        <w:pStyle w:val="ListBullet"/>
        <w:rPr>
          <w:rFonts w:eastAsia="Aptos Narrow"/>
        </w:rPr>
      </w:pPr>
      <w:r w:rsidRPr="00DB6A18">
        <w:rPr>
          <w:rFonts w:eastAsia="Aptos Narrow"/>
          <w:b/>
          <w:bCs/>
        </w:rPr>
        <w:t>Pickard’s</w:t>
      </w:r>
      <w:r w:rsidRPr="00DB6A18">
        <w:rPr>
          <w:rFonts w:eastAsia="Aptos Narrow"/>
        </w:rPr>
        <w:t xml:space="preserve"> is a lovely sandwich and </w:t>
      </w:r>
      <w:r w:rsidRPr="00DB6A18">
        <w:t>coffee</w:t>
      </w:r>
      <w:r w:rsidRPr="00DB6A18">
        <w:rPr>
          <w:rFonts w:eastAsia="Aptos Narrow"/>
        </w:rPr>
        <w:t xml:space="preserve"> shop located on Woodhouse Lane (opposite the Parkinson Building steps). It is open 7am-5pm on weekdays. </w:t>
      </w:r>
    </w:p>
    <w:p w:rsidRPr="00DB6A18" w:rsidR="00B314A5" w:rsidP="003F0902" w:rsidRDefault="00B314A5" w14:paraId="05311FE7" w14:textId="77777777">
      <w:pPr>
        <w:pStyle w:val="ListBullet"/>
        <w:rPr>
          <w:rFonts w:eastAsia="Aptos Narrow"/>
        </w:rPr>
      </w:pPr>
      <w:r w:rsidRPr="00DB6A18">
        <w:rPr>
          <w:rFonts w:eastAsia="Aptos Narrow"/>
          <w:b/>
          <w:bCs/>
        </w:rPr>
        <w:t xml:space="preserve">Lebanese Bites </w:t>
      </w:r>
      <w:r w:rsidRPr="00DB6A18">
        <w:t>offers</w:t>
      </w:r>
      <w:r w:rsidRPr="00DB6A18">
        <w:rPr>
          <w:rFonts w:eastAsia="Aptos Narrow"/>
        </w:rPr>
        <w:t xml:space="preserve"> quick and delicious wraps, boxes and sides. Located on Woodhouse Lane (opposite the Parkinson Building steps) and open from 10.30am on weekdays. </w:t>
      </w:r>
    </w:p>
    <w:p w:rsidRPr="00DB6A18" w:rsidR="00B314A5" w:rsidP="0033731E" w:rsidRDefault="00B314A5" w14:paraId="48A19B83" w14:textId="77777777">
      <w:pPr>
        <w:pStyle w:val="Heading2"/>
      </w:pPr>
      <w:bookmarkStart w:name="_Toc232694462" w:id="24"/>
      <w:bookmarkStart w:name="_Toc232696491" w:id="25"/>
      <w:bookmarkStart w:name="_Toc232696950" w:id="26"/>
      <w:r w:rsidRPr="00DB6A18">
        <w:t xml:space="preserve">In Leeds City </w:t>
      </w:r>
      <w:r w:rsidRPr="0033731E">
        <w:t>Centre</w:t>
      </w:r>
      <w:r w:rsidRPr="00DB6A18">
        <w:t>:</w:t>
      </w:r>
      <w:bookmarkEnd w:id="24"/>
      <w:bookmarkEnd w:id="25"/>
      <w:bookmarkEnd w:id="26"/>
    </w:p>
    <w:p w:rsidRPr="00DB6A18" w:rsidR="00B314A5" w:rsidP="003F0902" w:rsidRDefault="00B314A5" w14:paraId="7AD7CC13" w14:textId="77777777">
      <w:pPr>
        <w:pStyle w:val="Heading3"/>
      </w:pPr>
      <w:bookmarkStart w:name="_Toc232694463" w:id="27"/>
      <w:bookmarkStart w:name="_Toc232696492" w:id="28"/>
      <w:r w:rsidRPr="00DB6A18">
        <w:t>Coffee and Brunch</w:t>
      </w:r>
      <w:bookmarkEnd w:id="27"/>
      <w:bookmarkEnd w:id="28"/>
    </w:p>
    <w:p w:rsidRPr="00DB6A18" w:rsidR="00B314A5" w:rsidP="167C9D6D" w:rsidRDefault="00B314A5" w14:paraId="43BCECCA" w14:textId="371D3593">
      <w:pPr>
        <w:pStyle w:val="ListBullet"/>
        <w:rPr>
          <w:rFonts w:eastAsia="Aptos Narrow"/>
          <w:color w:val="000000" w:themeColor="text1" w:themeTint="FF" w:themeShade="FF"/>
        </w:rPr>
      </w:pPr>
      <w:hyperlink r:id="Rc5bc7b5199c4497a">
        <w:r w:rsidRPr="167C9D6D" w:rsidR="00B314A5">
          <w:rPr>
            <w:rStyle w:val="Hyperlink"/>
            <w:b w:val="1"/>
            <w:bCs w:val="1"/>
          </w:rPr>
          <w:t>Tiled Hall Café</w:t>
        </w:r>
      </w:hyperlink>
      <w:r w:rsidRPr="167C9D6D" w:rsidR="00B314A5">
        <w:rPr>
          <w:b w:val="1"/>
          <w:bCs w:val="1"/>
        </w:rPr>
        <w:t xml:space="preserve"> </w:t>
      </w:r>
      <w:r w:rsidRPr="167C9D6D" w:rsidR="00B314A5">
        <w:rPr>
          <w:rFonts w:eastAsia="Aptos Narrow"/>
        </w:rPr>
        <w:t xml:space="preserve">is a </w:t>
      </w:r>
      <w:r w:rsidR="00B314A5">
        <w:rPr/>
        <w:t>beautiful</w:t>
      </w:r>
      <w:r w:rsidRPr="167C9D6D" w:rsidR="00B314A5">
        <w:rPr>
          <w:rFonts w:eastAsia="Aptos Narrow"/>
        </w:rPr>
        <w:t xml:space="preserve"> work-friendly cafe offering coffee, </w:t>
      </w:r>
      <w:r w:rsidRPr="167C9D6D" w:rsidR="00B314A5">
        <w:rPr>
          <w:rFonts w:eastAsia="Aptos Narrow"/>
        </w:rPr>
        <w:t>cake</w:t>
      </w:r>
      <w:r w:rsidRPr="167C9D6D" w:rsidR="00B314A5">
        <w:rPr>
          <w:rFonts w:eastAsia="Aptos Narrow"/>
        </w:rPr>
        <w:t xml:space="preserve"> and light bites on the ground floor of Leeds Art Gallery. It </w:t>
      </w:r>
      <w:r w:rsidRPr="167C9D6D" w:rsidR="00B314A5">
        <w:rPr>
          <w:rFonts w:eastAsia="Aptos Narrow"/>
        </w:rPr>
        <w:t xml:space="preserve">is </w:t>
      </w:r>
      <w:r w:rsidRPr="167C9D6D" w:rsidR="00B314A5">
        <w:rPr>
          <w:rFonts w:eastAsia="Aptos Narrow"/>
        </w:rPr>
        <w:t xml:space="preserve">open from 10am on weekdays. </w:t>
      </w:r>
      <w:hyperlink r:id="R24c0af2941d149ac">
        <w:r w:rsidRPr="167C9D6D" w:rsidR="01B20444">
          <w:rPr>
            <w:rStyle w:val="Hyperlink"/>
          </w:rPr>
          <w:t xml:space="preserve">Get </w:t>
        </w:r>
        <w:r w:rsidRPr="167C9D6D" w:rsidR="00B314A5">
          <w:rPr>
            <w:rStyle w:val="Hyperlink"/>
          </w:rPr>
          <w:t>accessibility information</w:t>
        </w:r>
        <w:r w:rsidRPr="167C9D6D" w:rsidR="615089DB">
          <w:rPr>
            <w:rStyle w:val="Hyperlink"/>
          </w:rPr>
          <w:t>.</w:t>
        </w:r>
      </w:hyperlink>
      <w:r w:rsidRPr="167C9D6D" w:rsidR="00B314A5">
        <w:rPr>
          <w:rFonts w:eastAsia="Aptos Narrow"/>
        </w:rPr>
        <w:t xml:space="preserve"> </w:t>
      </w:r>
    </w:p>
    <w:p w:rsidRPr="00DB6A18" w:rsidR="00B314A5" w:rsidP="003F0902" w:rsidRDefault="00B314A5" w14:paraId="41D4CCD6" w14:textId="77777777">
      <w:pPr>
        <w:pStyle w:val="Averagespend"/>
      </w:pPr>
      <w:r w:rsidRPr="00DB6A18">
        <w:t>Average spend £1-10</w:t>
      </w:r>
    </w:p>
    <w:p w:rsidRPr="00DB6A18" w:rsidR="00B314A5" w:rsidP="003F0902" w:rsidRDefault="00B314A5" w14:paraId="1BC30436" w14:textId="77777777">
      <w:pPr>
        <w:pStyle w:val="ListBullet"/>
        <w:rPr>
          <w:rFonts w:eastAsia="Aptos Narrow"/>
        </w:rPr>
      </w:pPr>
      <w:hyperlink w:history="1" r:id="rId29">
        <w:r w:rsidRPr="00FB7ED6">
          <w:rPr>
            <w:rStyle w:val="Hyperlink"/>
            <w:b/>
            <w:bCs/>
          </w:rPr>
          <w:t>Laynes</w:t>
        </w:r>
      </w:hyperlink>
      <w:r w:rsidRPr="00DB6A18">
        <w:rPr>
          <w:rFonts w:eastAsia="Aptos Narrow"/>
          <w:b/>
          <w:bCs/>
        </w:rPr>
        <w:t xml:space="preserve"> </w:t>
      </w:r>
      <w:r w:rsidRPr="00DB6A18">
        <w:rPr>
          <w:rFonts w:eastAsia="Aptos Narrow"/>
        </w:rPr>
        <w:t xml:space="preserve">bakery, </w:t>
      </w:r>
      <w:r w:rsidRPr="00DB6A18">
        <w:t>brunch</w:t>
      </w:r>
      <w:r w:rsidRPr="00DB6A18">
        <w:rPr>
          <w:rFonts w:eastAsia="Aptos Narrow"/>
        </w:rPr>
        <w:t xml:space="preserve"> and coffee is a lovely spot </w:t>
      </w:r>
      <w:r w:rsidRPr="00DB6A18">
        <w:t>located</w:t>
      </w:r>
      <w:r w:rsidRPr="00DB6A18">
        <w:rPr>
          <w:rFonts w:eastAsia="Aptos Narrow"/>
        </w:rPr>
        <w:t xml:space="preserve"> right around the corner from Leeds Train Station.</w:t>
      </w:r>
    </w:p>
    <w:p w:rsidRPr="00DB6A18" w:rsidR="00B314A5" w:rsidP="003F0902" w:rsidRDefault="00B314A5" w14:paraId="2385569F" w14:textId="77777777">
      <w:pPr>
        <w:pStyle w:val="Averagespend"/>
      </w:pPr>
      <w:r w:rsidRPr="00DB6A18">
        <w:t>Average spend £1-10</w:t>
      </w:r>
    </w:p>
    <w:p w:rsidRPr="00DB6A18" w:rsidR="00B314A5" w:rsidP="003F0902" w:rsidRDefault="00B314A5" w14:paraId="4D58E4C8" w14:textId="77777777">
      <w:pPr>
        <w:pStyle w:val="ListBullet"/>
        <w:rPr>
          <w:rFonts w:eastAsia="Aptos Narrow"/>
        </w:rPr>
      </w:pPr>
      <w:hyperlink w:history="1" r:id="rId30">
        <w:r w:rsidRPr="00FB7ED6">
          <w:rPr>
            <w:rStyle w:val="Hyperlink"/>
            <w:b/>
            <w:bCs/>
          </w:rPr>
          <w:t>La Bottega Milanese</w:t>
        </w:r>
      </w:hyperlink>
      <w:r w:rsidRPr="00DB6A18">
        <w:rPr>
          <w:b/>
          <w:bCs/>
        </w:rPr>
        <w:t xml:space="preserve"> </w:t>
      </w:r>
      <w:r w:rsidRPr="00DB6A18">
        <w:rPr>
          <w:rFonts w:eastAsia="Aptos Narrow"/>
        </w:rPr>
        <w:t xml:space="preserve">is an Italian </w:t>
      </w:r>
      <w:r w:rsidRPr="00DB6A18">
        <w:t>coffee</w:t>
      </w:r>
      <w:r w:rsidRPr="00DB6A18">
        <w:rPr>
          <w:rFonts w:eastAsia="Aptos Narrow"/>
        </w:rPr>
        <w:t xml:space="preserve"> shop offering fantastic coffee and light bites. Open from 7.30am on weekdays. </w:t>
      </w:r>
    </w:p>
    <w:p w:rsidRPr="00DB6A18" w:rsidR="00B314A5" w:rsidP="003F0902" w:rsidRDefault="00B314A5" w14:paraId="664DB062" w14:textId="77777777">
      <w:pPr>
        <w:pStyle w:val="Averagespend"/>
      </w:pPr>
      <w:r w:rsidRPr="00DB6A18">
        <w:t>Average spend £1-10</w:t>
      </w:r>
    </w:p>
    <w:p w:rsidRPr="00DB6A18" w:rsidR="00B314A5" w:rsidP="003F0902" w:rsidRDefault="00B314A5" w14:paraId="4D7496BD" w14:textId="77777777">
      <w:pPr>
        <w:pStyle w:val="ListBullet"/>
        <w:rPr>
          <w:rFonts w:eastAsia="Aptos Narrow"/>
        </w:rPr>
      </w:pPr>
      <w:hyperlink w:history="1" r:id="rId31">
        <w:r w:rsidRPr="00FB7ED6">
          <w:rPr>
            <w:rStyle w:val="Hyperlink"/>
            <w:b/>
            <w:bCs/>
          </w:rPr>
          <w:t>IF at Leeds</w:t>
        </w:r>
      </w:hyperlink>
      <w:r w:rsidRPr="00DB6A18">
        <w:t xml:space="preserve"> </w:t>
      </w:r>
      <w:r w:rsidRPr="00DB6A18">
        <w:rPr>
          <w:rFonts w:eastAsia="Aptos Narrow"/>
        </w:rPr>
        <w:t xml:space="preserve">a chic walk-in brunch and coffee </w:t>
      </w:r>
      <w:r w:rsidRPr="00DB6A18">
        <w:t>spot</w:t>
      </w:r>
      <w:r w:rsidRPr="00DB6A18">
        <w:rPr>
          <w:rFonts w:eastAsia="Aptos Narrow"/>
        </w:rPr>
        <w:t xml:space="preserve"> open from 8am on weekdays. </w:t>
      </w:r>
    </w:p>
    <w:p w:rsidRPr="00DB6A18" w:rsidR="00B314A5" w:rsidP="003F0902" w:rsidRDefault="00B314A5" w14:paraId="0CC7A329" w14:textId="77777777">
      <w:pPr>
        <w:pStyle w:val="Averagespend"/>
      </w:pPr>
      <w:r w:rsidRPr="00DB6A18">
        <w:t>Average spend £10-20</w:t>
      </w:r>
    </w:p>
    <w:p w:rsidR="0000356A" w:rsidRDefault="0000356A" w14:paraId="4B1D2E47" w14:textId="77777777">
      <w:pPr>
        <w:spacing w:after="160" w:line="279" w:lineRule="auto"/>
        <w:jc w:val="left"/>
        <w:rPr>
          <w:rFonts w:eastAsia="Aptos Narrow" w:cs="Times New Roman"/>
          <w:i/>
          <w:sz w:val="28"/>
          <w:u w:val="single"/>
        </w:rPr>
      </w:pPr>
      <w:bookmarkStart w:name="_Toc232694464" w:id="29"/>
      <w:bookmarkStart w:name="_Toc232696493" w:id="30"/>
      <w:r>
        <w:br w:type="page"/>
      </w:r>
    </w:p>
    <w:p w:rsidRPr="00DB6A18" w:rsidR="00B314A5" w:rsidP="003F0902" w:rsidRDefault="00B314A5" w14:paraId="61CB0ED8" w14:textId="4EC733DB">
      <w:pPr>
        <w:pStyle w:val="Heading3"/>
      </w:pPr>
      <w:r w:rsidRPr="00DB6A18">
        <w:lastRenderedPageBreak/>
        <w:t>Lunch and Dinner</w:t>
      </w:r>
      <w:bookmarkEnd w:id="29"/>
      <w:bookmarkEnd w:id="30"/>
    </w:p>
    <w:p w:rsidRPr="00DB6A18" w:rsidR="00B314A5" w:rsidP="003F0902" w:rsidRDefault="00B314A5" w14:paraId="46056217" w14:textId="19F4C285">
      <w:pPr>
        <w:pStyle w:val="ListBullet"/>
        <w:rPr>
          <w:rFonts w:eastAsia="Aptos Narrow"/>
        </w:rPr>
      </w:pPr>
      <w:hyperlink r:id="Rd5cf3d1e2c174ead">
        <w:r w:rsidRPr="167C9D6D" w:rsidR="00B314A5">
          <w:rPr>
            <w:rStyle w:val="Hyperlink"/>
            <w:b w:val="1"/>
            <w:bCs w:val="1"/>
          </w:rPr>
          <w:t>Street Food @ Kirkgate Market</w:t>
        </w:r>
      </w:hyperlink>
      <w:r w:rsidRPr="167C9D6D" w:rsidR="00B314A5">
        <w:rPr>
          <w:rFonts w:eastAsia="Aptos Narrow"/>
          <w:b w:val="1"/>
          <w:bCs w:val="1"/>
        </w:rPr>
        <w:t xml:space="preserve"> </w:t>
      </w:r>
      <w:r w:rsidRPr="167C9D6D" w:rsidR="00B314A5">
        <w:rPr>
          <w:rFonts w:eastAsia="Aptos Narrow"/>
        </w:rPr>
        <w:t xml:space="preserve">is one of the largest indoor markets in Europe. Opening in 1857 and later home to the first ever Marks &amp; Spencer trading stall, today the bustling street food scene at the market offers a wide range of dining options including Vietnamese staples (a must-try is the roasted pork Banh and Mee), Indian classics, traditional fish and chips, Caribbean jerk chicken, Middle Eastern wraps, classic pizza slices, fried chicken and hot dogs. Open 8am until 5.30pm Monday to Saturday. </w:t>
      </w:r>
      <w:hyperlink r:id="R59666fe357814eda">
        <w:r w:rsidRPr="167C9D6D" w:rsidR="61DB6D95">
          <w:rPr>
            <w:rStyle w:val="Hyperlink"/>
          </w:rPr>
          <w:t xml:space="preserve">Get </w:t>
        </w:r>
        <w:r w:rsidRPr="167C9D6D" w:rsidR="00B314A5">
          <w:rPr>
            <w:rStyle w:val="Hyperlink"/>
          </w:rPr>
          <w:t>accessibility information</w:t>
        </w:r>
      </w:hyperlink>
      <w:r w:rsidRPr="167C9D6D" w:rsidR="10EAA523">
        <w:rPr>
          <w:rFonts w:eastAsia="Aptos Narrow"/>
        </w:rPr>
        <w:t>.</w:t>
      </w:r>
    </w:p>
    <w:p w:rsidRPr="00DB6A18" w:rsidR="00B314A5" w:rsidP="003F0902" w:rsidRDefault="00B314A5" w14:paraId="5790DC3A" w14:textId="77777777">
      <w:pPr>
        <w:pStyle w:val="Averagespend"/>
      </w:pPr>
      <w:r w:rsidRPr="00DB6A18">
        <w:t>Average spend: £5-15</w:t>
      </w:r>
    </w:p>
    <w:p w:rsidRPr="00DB6A18" w:rsidR="00B314A5" w:rsidP="003F0902" w:rsidRDefault="00B314A5" w14:paraId="6B5D8F09" w14:textId="4A75BB63">
      <w:pPr>
        <w:pStyle w:val="ListBullet"/>
        <w:rPr>
          <w:rFonts w:eastAsia="Aptos Narrow"/>
        </w:rPr>
      </w:pPr>
      <w:hyperlink r:id="R6237b63b6a3a40e8">
        <w:r w:rsidRPr="167C9D6D" w:rsidR="00B314A5">
          <w:rPr>
            <w:rStyle w:val="Hyperlink"/>
            <w:b w:val="1"/>
            <w:bCs w:val="1"/>
          </w:rPr>
          <w:t>White Cloth Hall</w:t>
        </w:r>
      </w:hyperlink>
      <w:r w:rsidRPr="167C9D6D" w:rsidR="00B314A5">
        <w:rPr>
          <w:rFonts w:eastAsia="Aptos Narrow"/>
          <w:b w:val="1"/>
          <w:bCs w:val="1"/>
        </w:rPr>
        <w:t xml:space="preserve"> </w:t>
      </w:r>
      <w:r w:rsidRPr="167C9D6D" w:rsidR="00B314A5">
        <w:rPr>
          <w:rFonts w:eastAsia="Aptos Narrow"/>
        </w:rPr>
        <w:t xml:space="preserve">is a trendy, modern market hall home to a bar and four independent food traders: Morty’s </w:t>
      </w:r>
      <w:r w:rsidRPr="167C9D6D" w:rsidR="00B314A5">
        <w:rPr>
          <w:rFonts w:eastAsia="Aptos Narrow"/>
        </w:rPr>
        <w:t>Focacceria</w:t>
      </w:r>
      <w:r w:rsidRPr="167C9D6D" w:rsidR="00B314A5">
        <w:rPr>
          <w:rFonts w:eastAsia="Aptos Narrow"/>
        </w:rPr>
        <w:t xml:space="preserve">, Salma Modern Mexican, Lupton’s Chop House and RAKKU East Asian Kitchen. It is conveniently </w:t>
      </w:r>
      <w:r w:rsidRPr="167C9D6D" w:rsidR="00B314A5">
        <w:rPr>
          <w:rFonts w:eastAsia="Aptos Narrow"/>
        </w:rPr>
        <w:t>located</w:t>
      </w:r>
      <w:r w:rsidRPr="167C9D6D" w:rsidR="00B314A5">
        <w:rPr>
          <w:rFonts w:eastAsia="Aptos Narrow"/>
        </w:rPr>
        <w:t xml:space="preserve"> next to the Corn Exchange (see things to do) and is less than ten minutes from Leeds Train Station. Open Tuesday-Friday 12pm-11pm. </w:t>
      </w:r>
      <w:hyperlink r:id="R69cef2dadf4c49f8">
        <w:r w:rsidRPr="167C9D6D" w:rsidR="4691C94A">
          <w:rPr>
            <w:rStyle w:val="Hyperlink"/>
          </w:rPr>
          <w:t xml:space="preserve">Get </w:t>
        </w:r>
        <w:r w:rsidRPr="167C9D6D" w:rsidR="00B314A5">
          <w:rPr>
            <w:rStyle w:val="Hyperlink"/>
          </w:rPr>
          <w:t>accessibility information</w:t>
        </w:r>
      </w:hyperlink>
      <w:r w:rsidRPr="167C9D6D" w:rsidR="77755D60">
        <w:rPr>
          <w:rFonts w:eastAsia="Aptos Narrow"/>
        </w:rPr>
        <w:t>.</w:t>
      </w:r>
    </w:p>
    <w:p w:rsidRPr="00DB6A18" w:rsidR="00B314A5" w:rsidP="003F0902" w:rsidRDefault="00B314A5" w14:paraId="7F4530AB" w14:textId="77777777">
      <w:pPr>
        <w:pStyle w:val="Averagespend"/>
      </w:pPr>
      <w:r w:rsidRPr="00DB6A18">
        <w:t>Average spend: £10-20</w:t>
      </w:r>
    </w:p>
    <w:p w:rsidRPr="00DB6A18" w:rsidR="00B314A5" w:rsidP="003F0902" w:rsidRDefault="00B314A5" w14:paraId="1C691F9C" w14:textId="5BA13677">
      <w:pPr>
        <w:pStyle w:val="ListBullet"/>
        <w:rPr>
          <w:rFonts w:eastAsia="Aptos Narrow"/>
        </w:rPr>
      </w:pPr>
      <w:hyperlink r:id="Re26d2cfb76d14856">
        <w:r w:rsidRPr="167C9D6D" w:rsidR="00B314A5">
          <w:rPr>
            <w:rStyle w:val="Hyperlink"/>
            <w:b w:val="1"/>
            <w:bCs w:val="1"/>
          </w:rPr>
          <w:t>Bundobust</w:t>
        </w:r>
      </w:hyperlink>
      <w:r w:rsidRPr="167C9D6D" w:rsidR="00B314A5">
        <w:rPr>
          <w:rFonts w:eastAsia="Aptos Narrow"/>
        </w:rPr>
        <w:t xml:space="preserve"> is a local gem known for its fantastic Indian street food and craft beer </w:t>
      </w:r>
      <w:r w:rsidRPr="167C9D6D" w:rsidR="00B314A5">
        <w:rPr>
          <w:rFonts w:eastAsia="Aptos Narrow"/>
        </w:rPr>
        <w:t>selection</w:t>
      </w:r>
      <w:r w:rsidRPr="167C9D6D" w:rsidR="00B314A5">
        <w:rPr>
          <w:rFonts w:eastAsia="Aptos Narrow"/>
        </w:rPr>
        <w:t xml:space="preserve">. All the food served here is vegetarian and walk-ins are welcome (though you can reserve a table to guarantee a spot). The restaurant is conveniently </w:t>
      </w:r>
      <w:r w:rsidRPr="167C9D6D" w:rsidR="00B314A5">
        <w:rPr>
          <w:rFonts w:eastAsia="Aptos Narrow"/>
        </w:rPr>
        <w:t>located</w:t>
      </w:r>
      <w:r w:rsidRPr="167C9D6D" w:rsidR="00B314A5">
        <w:rPr>
          <w:rFonts w:eastAsia="Aptos Narrow"/>
        </w:rPr>
        <w:t xml:space="preserve"> just a one-minute walk from Leeds Train Station. Open every day from 12pm. </w:t>
      </w:r>
      <w:hyperlink r:id="R613f5ccfe325482e">
        <w:r w:rsidRPr="167C9D6D" w:rsidR="0B29252E">
          <w:rPr>
            <w:rStyle w:val="Hyperlink"/>
          </w:rPr>
          <w:t xml:space="preserve">Get </w:t>
        </w:r>
        <w:r w:rsidRPr="167C9D6D" w:rsidR="00B314A5">
          <w:rPr>
            <w:rStyle w:val="Hyperlink"/>
          </w:rPr>
          <w:t>accessibility information</w:t>
        </w:r>
        <w:r w:rsidRPr="167C9D6D" w:rsidR="37BA87BE">
          <w:rPr>
            <w:rStyle w:val="Hyperlink"/>
          </w:rPr>
          <w:t>.</w:t>
        </w:r>
      </w:hyperlink>
    </w:p>
    <w:p w:rsidRPr="00DB6A18" w:rsidR="00B314A5" w:rsidP="003F0902" w:rsidRDefault="00B314A5" w14:paraId="07EE7785" w14:textId="77777777">
      <w:pPr>
        <w:pStyle w:val="Averagespend"/>
      </w:pPr>
      <w:r w:rsidRPr="00DB6A18">
        <w:t>Average spend: £15-25</w:t>
      </w:r>
    </w:p>
    <w:p w:rsidRPr="00DB6A18" w:rsidR="00B314A5" w:rsidP="003F0902" w:rsidRDefault="00B314A5" w14:paraId="626BE69B" w14:textId="0F365E65">
      <w:pPr>
        <w:pStyle w:val="ListBullet"/>
        <w:rPr>
          <w:rFonts w:eastAsia="Aptos Narrow" w:cs="Aptos Narrow"/>
        </w:rPr>
      </w:pPr>
      <w:hyperlink r:id="Rca6e5b1775dd4244">
        <w:r w:rsidRPr="167C9D6D" w:rsidR="00B314A5">
          <w:rPr>
            <w:rStyle w:val="Hyperlink"/>
            <w:b w:val="1"/>
            <w:bCs w:val="1"/>
          </w:rPr>
          <w:t>Rudy’s Pizza</w:t>
        </w:r>
      </w:hyperlink>
      <w:r w:rsidRPr="167C9D6D" w:rsidR="00B314A5">
        <w:rPr>
          <w:rFonts w:eastAsia="Aptos Narrow" w:cs="Aptos Narrow"/>
          <w:b w:val="1"/>
          <w:bCs w:val="1"/>
        </w:rPr>
        <w:t xml:space="preserve"> (New Station Street) </w:t>
      </w:r>
      <w:r w:rsidRPr="167C9D6D" w:rsidR="00B314A5">
        <w:rPr>
          <w:rFonts w:eastAsia="Aptos Narrow" w:cs="Aptos Narrow"/>
        </w:rPr>
        <w:t xml:space="preserve">serves delicious, fresh Neapolitan pizzas in an informal restaurant setting. Walk-ins are welcome (though you can reserve a table online too) and service is usually quick. This restaurant is also conveniently </w:t>
      </w:r>
      <w:r w:rsidRPr="167C9D6D" w:rsidR="00B314A5">
        <w:rPr>
          <w:rFonts w:eastAsia="Aptos Narrow" w:cs="Aptos Narrow"/>
        </w:rPr>
        <w:t>located</w:t>
      </w:r>
      <w:r w:rsidRPr="167C9D6D" w:rsidR="00B314A5">
        <w:rPr>
          <w:rFonts w:eastAsia="Aptos Narrow" w:cs="Aptos Narrow"/>
        </w:rPr>
        <w:t xml:space="preserve"> just a one-minute walk from Leeds Train Station. Open every day from 11.45am. </w:t>
      </w:r>
      <w:hyperlink r:id="R4a19e61360e7462a">
        <w:r w:rsidRPr="167C9D6D" w:rsidR="2813C706">
          <w:rPr>
            <w:rStyle w:val="Hyperlink"/>
          </w:rPr>
          <w:t xml:space="preserve">Get </w:t>
        </w:r>
        <w:r w:rsidRPr="167C9D6D" w:rsidR="00B314A5">
          <w:rPr>
            <w:rStyle w:val="Hyperlink"/>
          </w:rPr>
          <w:t>accessibility information</w:t>
        </w:r>
        <w:r w:rsidRPr="167C9D6D" w:rsidR="44F57947">
          <w:rPr>
            <w:rStyle w:val="Hyperlink"/>
          </w:rPr>
          <w:t>.</w:t>
        </w:r>
      </w:hyperlink>
    </w:p>
    <w:p w:rsidRPr="00DB6A18" w:rsidR="00B314A5" w:rsidP="003F0902" w:rsidRDefault="00B314A5" w14:paraId="607AB879" w14:textId="77777777">
      <w:pPr>
        <w:pStyle w:val="Averagespend"/>
      </w:pPr>
      <w:r w:rsidRPr="00DB6A18">
        <w:t>Average spend £15-25</w:t>
      </w:r>
    </w:p>
    <w:p w:rsidRPr="00DB6A18" w:rsidR="00B314A5" w:rsidP="003F0902" w:rsidRDefault="00B314A5" w14:paraId="5F03F6F0" w14:textId="5016470D">
      <w:pPr>
        <w:pStyle w:val="ListBullet"/>
        <w:rPr>
          <w:rFonts w:eastAsia="Aptos Narrow"/>
        </w:rPr>
      </w:pPr>
      <w:hyperlink r:id="R9132e5dd95f1411c">
        <w:r w:rsidRPr="167C9D6D" w:rsidR="00B314A5">
          <w:rPr>
            <w:rStyle w:val="Hyperlink"/>
            <w:b w:val="1"/>
            <w:bCs w:val="1"/>
          </w:rPr>
          <w:t>Belgrave Music Hall and Canteen</w:t>
        </w:r>
      </w:hyperlink>
      <w:r w:rsidRPr="167C9D6D" w:rsidR="00B314A5">
        <w:rPr>
          <w:rFonts w:eastAsia="Aptos Narrow"/>
          <w:b w:val="1"/>
          <w:bCs w:val="1"/>
        </w:rPr>
        <w:t xml:space="preserve"> </w:t>
      </w:r>
      <w:r w:rsidRPr="167C9D6D" w:rsidR="00B314A5">
        <w:rPr>
          <w:rFonts w:eastAsia="Aptos Narrow"/>
        </w:rPr>
        <w:t xml:space="preserve">offers fun, informal food and drink. The early-bird offers from Dough Boys and Patty’s Burgers ensure </w:t>
      </w:r>
      <w:r w:rsidR="00B314A5">
        <w:rPr/>
        <w:t>pizza</w:t>
      </w:r>
      <w:r w:rsidRPr="167C9D6D" w:rsidR="00B314A5">
        <w:rPr>
          <w:rFonts w:eastAsia="Aptos Narrow"/>
        </w:rPr>
        <w:t xml:space="preserve"> slices (before 7pm) and burgers (before 6pm) are both tasty and wallet-friendly. </w:t>
      </w:r>
      <w:hyperlink r:id="R79be82880293486e">
        <w:r w:rsidRPr="167C9D6D" w:rsidR="238FAE20">
          <w:rPr>
            <w:rStyle w:val="Hyperlink"/>
          </w:rPr>
          <w:t>Get</w:t>
        </w:r>
        <w:r w:rsidRPr="167C9D6D" w:rsidR="00B314A5">
          <w:rPr>
            <w:rStyle w:val="Hyperlink"/>
          </w:rPr>
          <w:t xml:space="preserve"> accessibility information</w:t>
        </w:r>
        <w:r w:rsidRPr="167C9D6D" w:rsidR="2BE4B733">
          <w:rPr>
            <w:rStyle w:val="Hyperlink"/>
          </w:rPr>
          <w:t>.</w:t>
        </w:r>
      </w:hyperlink>
    </w:p>
    <w:p w:rsidRPr="00DB6A18" w:rsidR="00B314A5" w:rsidP="003F0902" w:rsidRDefault="00B314A5" w14:paraId="36252E21" w14:textId="77777777">
      <w:pPr>
        <w:pStyle w:val="Averagespend"/>
      </w:pPr>
      <w:r w:rsidRPr="00DB6A18">
        <w:t>Average spend (early bird) £5-15</w:t>
      </w:r>
    </w:p>
    <w:p w:rsidRPr="00DB6A18" w:rsidR="00B314A5" w:rsidP="003F0902" w:rsidRDefault="00B314A5" w14:paraId="4B6772C4" w14:textId="77777777">
      <w:pPr>
        <w:pStyle w:val="Heading3"/>
      </w:pPr>
      <w:bookmarkStart w:name="_Toc232694465" w:id="31"/>
      <w:bookmarkStart w:name="_Toc232696494" w:id="32"/>
      <w:r w:rsidRPr="00DB6A18">
        <w:t>Drinks</w:t>
      </w:r>
      <w:bookmarkEnd w:id="31"/>
      <w:bookmarkEnd w:id="32"/>
    </w:p>
    <w:p w:rsidRPr="0000356A" w:rsidR="00B314A5" w:rsidP="003F0902" w:rsidRDefault="00B314A5" w14:paraId="60D5DC4D" w14:textId="5C19A505">
      <w:pPr>
        <w:pStyle w:val="ListBullet"/>
        <w:rPr>
          <w:b/>
          <w:bCs/>
        </w:rPr>
      </w:pPr>
      <w:r w:rsidRPr="00DB6A18">
        <w:t xml:space="preserve">Leeds has many great spots to enjoy a drink after a long day of conferencing. If you are after something traditional and reliable, you could try </w:t>
      </w:r>
      <w:hyperlink r:id="rId42">
        <w:r w:rsidRPr="00892D80">
          <w:rPr>
            <w:rStyle w:val="Hyperlink"/>
            <w:b/>
            <w:bCs/>
          </w:rPr>
          <w:t>Whitelocks pub</w:t>
        </w:r>
      </w:hyperlink>
      <w:r w:rsidRPr="00892D80">
        <w:rPr>
          <w:rStyle w:val="Hyperlink"/>
          <w:b/>
          <w:bCs/>
        </w:rPr>
        <w:t xml:space="preserve">, </w:t>
      </w:r>
      <w:hyperlink w:anchor="/" r:id="rId43">
        <w:r w:rsidRPr="00892D80">
          <w:rPr>
            <w:rStyle w:val="Hyperlink"/>
            <w:b/>
            <w:bCs/>
          </w:rPr>
          <w:t>Nation of Shopkeepers</w:t>
        </w:r>
      </w:hyperlink>
      <w:r w:rsidRPr="00892D80">
        <w:rPr>
          <w:rStyle w:val="Hyperlink"/>
          <w:b/>
          <w:bCs/>
        </w:rPr>
        <w:t xml:space="preserve">, </w:t>
      </w:r>
      <w:hyperlink r:id="rId44">
        <w:r w:rsidRPr="00892D80">
          <w:rPr>
            <w:rStyle w:val="Hyperlink"/>
            <w:b/>
            <w:bCs/>
          </w:rPr>
          <w:t>Brewery Wharf Tavern</w:t>
        </w:r>
      </w:hyperlink>
      <w:r w:rsidRPr="00892D80">
        <w:rPr>
          <w:rStyle w:val="Hyperlink"/>
          <w:b/>
          <w:bCs/>
        </w:rPr>
        <w:t xml:space="preserve">, </w:t>
      </w:r>
      <w:hyperlink r:id="rId45">
        <w:r w:rsidRPr="00892D80">
          <w:rPr>
            <w:rStyle w:val="Hyperlink"/>
            <w:b/>
            <w:bCs/>
          </w:rPr>
          <w:t>Lamb and Flag</w:t>
        </w:r>
      </w:hyperlink>
      <w:r w:rsidRPr="00892D80">
        <w:rPr>
          <w:rStyle w:val="Hyperlink"/>
          <w:b/>
          <w:bCs/>
        </w:rPr>
        <w:t xml:space="preserve">, </w:t>
      </w:r>
      <w:hyperlink r:id="rId46">
        <w:r w:rsidRPr="00892D80">
          <w:rPr>
            <w:rStyle w:val="Hyperlink"/>
            <w:b/>
            <w:bCs/>
          </w:rPr>
          <w:t>Head of Steam</w:t>
        </w:r>
      </w:hyperlink>
      <w:r w:rsidRPr="00DB6A18">
        <w:rPr>
          <w:b/>
          <w:bCs/>
        </w:rPr>
        <w:t xml:space="preserve"> </w:t>
      </w:r>
      <w:r w:rsidRPr="00DB6A18">
        <w:t xml:space="preserve">or a short walk from the city centre the </w:t>
      </w:r>
      <w:hyperlink r:id="rId47">
        <w:r w:rsidRPr="00892D80">
          <w:rPr>
            <w:rStyle w:val="Hyperlink"/>
            <w:b/>
            <w:bCs/>
          </w:rPr>
          <w:t>Highland Laddie</w:t>
        </w:r>
      </w:hyperlink>
      <w:r w:rsidRPr="00DB6A18">
        <w:t xml:space="preserve">. If you want a social atmosphere with lots of choice, we suggest trying </w:t>
      </w:r>
      <w:hyperlink r:id="rId48">
        <w:r w:rsidRPr="00892D80">
          <w:rPr>
            <w:rStyle w:val="Hyperlink"/>
            <w:b/>
            <w:bCs/>
          </w:rPr>
          <w:t>Belgrave Music Hall and Canteen</w:t>
        </w:r>
      </w:hyperlink>
      <w:r w:rsidRPr="00892D80">
        <w:rPr>
          <w:rStyle w:val="Hyperlink"/>
          <w:b/>
          <w:bCs/>
        </w:rPr>
        <w:t xml:space="preserve"> </w:t>
      </w:r>
      <w:r w:rsidRPr="00DB6A18">
        <w:t>(rooftop</w:t>
      </w:r>
      <w:r w:rsidRPr="0017008B">
        <w:rPr>
          <w:rStyle w:val="Hyperlink"/>
          <w:b/>
          <w:bCs/>
        </w:rPr>
        <w:t xml:space="preserve">), </w:t>
      </w:r>
      <w:hyperlink r:id="rId49">
        <w:r w:rsidRPr="0017008B">
          <w:rPr>
            <w:rStyle w:val="Hyperlink"/>
            <w:b/>
            <w:bCs/>
          </w:rPr>
          <w:t>White Cloth Hall</w:t>
        </w:r>
      </w:hyperlink>
      <w:r w:rsidRPr="0017008B">
        <w:rPr>
          <w:rStyle w:val="Hyperlink"/>
          <w:b/>
          <w:bCs/>
        </w:rPr>
        <w:t xml:space="preserve">, </w:t>
      </w:r>
      <w:hyperlink r:id="rId50">
        <w:r w:rsidRPr="0017008B">
          <w:rPr>
            <w:rStyle w:val="Hyperlink"/>
            <w:b/>
            <w:bCs/>
          </w:rPr>
          <w:t>Rinse Natural Wine</w:t>
        </w:r>
      </w:hyperlink>
      <w:r w:rsidRPr="0017008B">
        <w:rPr>
          <w:rStyle w:val="Hyperlink"/>
          <w:b/>
          <w:bCs/>
        </w:rPr>
        <w:t xml:space="preserve">, </w:t>
      </w:r>
      <w:hyperlink r:id="rId51">
        <w:proofErr w:type="spellStart"/>
        <w:r w:rsidRPr="0017008B">
          <w:rPr>
            <w:rStyle w:val="Hyperlink"/>
            <w:b/>
            <w:bCs/>
          </w:rPr>
          <w:t>Headrow</w:t>
        </w:r>
        <w:proofErr w:type="spellEnd"/>
        <w:r w:rsidRPr="0017008B">
          <w:rPr>
            <w:rStyle w:val="Hyperlink"/>
            <w:b/>
            <w:bCs/>
          </w:rPr>
          <w:t xml:space="preserve"> House</w:t>
        </w:r>
      </w:hyperlink>
      <w:r w:rsidRPr="00DB6A18">
        <w:rPr>
          <w:b/>
          <w:bCs/>
        </w:rPr>
        <w:t xml:space="preserve"> </w:t>
      </w:r>
      <w:r w:rsidRPr="00DB6A18">
        <w:t>(rooftop)</w:t>
      </w:r>
      <w:r w:rsidRPr="00DB6A18">
        <w:rPr>
          <w:b/>
          <w:bCs/>
        </w:rPr>
        <w:t xml:space="preserve"> </w:t>
      </w:r>
      <w:r w:rsidRPr="00DB6A18">
        <w:t>or</w:t>
      </w:r>
      <w:r w:rsidRPr="00DB6A18">
        <w:rPr>
          <w:b/>
          <w:bCs/>
        </w:rPr>
        <w:t xml:space="preserve"> </w:t>
      </w:r>
      <w:hyperlink r:id="rId52">
        <w:r w:rsidRPr="0017008B">
          <w:rPr>
            <w:rStyle w:val="Hyperlink"/>
            <w:b/>
            <w:bCs/>
          </w:rPr>
          <w:t>Green Room</w:t>
        </w:r>
      </w:hyperlink>
      <w:r w:rsidRPr="00DB6A18">
        <w:rPr>
          <w:b/>
          <w:bCs/>
        </w:rPr>
        <w:t xml:space="preserve">. </w:t>
      </w:r>
      <w:r w:rsidRPr="00DB6A18">
        <w:t xml:space="preserve">If you want some late-night live music entertainment, you might want to check out </w:t>
      </w:r>
      <w:hyperlink r:id="rId53">
        <w:r w:rsidRPr="0017008B">
          <w:rPr>
            <w:rStyle w:val="Hyperlink"/>
            <w:b/>
            <w:bCs/>
          </w:rPr>
          <w:t>The Domino Club</w:t>
        </w:r>
      </w:hyperlink>
      <w:r w:rsidRPr="0017008B">
        <w:rPr>
          <w:rStyle w:val="Hyperlink"/>
          <w:b/>
          <w:bCs/>
        </w:rPr>
        <w:t xml:space="preserve"> </w:t>
      </w:r>
      <w:r w:rsidRPr="00DB6A18">
        <w:t>or</w:t>
      </w:r>
      <w:r w:rsidRPr="00DB6A18">
        <w:rPr>
          <w:b/>
          <w:bCs/>
        </w:rPr>
        <w:t xml:space="preserve"> </w:t>
      </w:r>
      <w:hyperlink r:id="rId54">
        <w:r w:rsidRPr="0017008B">
          <w:rPr>
            <w:rStyle w:val="Hyperlink"/>
            <w:b/>
            <w:bCs/>
          </w:rPr>
          <w:t>Smokestack.</w:t>
        </w:r>
      </w:hyperlink>
    </w:p>
    <w:p w:rsidRPr="00DB6A18" w:rsidR="00B314A5" w:rsidP="003F0902" w:rsidRDefault="00B314A5" w14:paraId="07716BFD" w14:textId="77777777"/>
    <w:p w:rsidRPr="00DB6A18" w:rsidR="00D227C5" w:rsidP="003F0902" w:rsidRDefault="00D227C5" w14:paraId="760BBC84" w14:textId="2CEA7DD2">
      <w:pPr>
        <w:pStyle w:val="Heading1"/>
      </w:pPr>
      <w:bookmarkStart w:name="_Toc232694466" w:id="33"/>
      <w:bookmarkStart w:name="_Toc232696495" w:id="34"/>
      <w:bookmarkStart w:name="_Toc232696951" w:id="35"/>
      <w:r w:rsidRPr="00DB6A18">
        <w:t>Things to See</w:t>
      </w:r>
      <w:bookmarkEnd w:id="33"/>
      <w:bookmarkEnd w:id="34"/>
      <w:bookmarkEnd w:id="35"/>
      <w:r w:rsidR="0000356A">
        <w:t xml:space="preserve"> and Do</w:t>
      </w:r>
    </w:p>
    <w:p w:rsidRPr="00DB6A18" w:rsidR="00D227C5" w:rsidP="003F0902" w:rsidRDefault="00D227C5" w14:paraId="3B4BFBF4" w14:textId="77777777">
      <w:pPr>
        <w:pStyle w:val="Heading2"/>
      </w:pPr>
      <w:bookmarkStart w:name="_Toc232694467" w:id="36"/>
      <w:bookmarkStart w:name="_Toc232696496" w:id="37"/>
      <w:bookmarkStart w:name="_Toc232696952" w:id="38"/>
      <w:r w:rsidRPr="00DB6A18">
        <w:t>On Campus</w:t>
      </w:r>
      <w:bookmarkEnd w:id="36"/>
      <w:bookmarkEnd w:id="37"/>
      <w:bookmarkEnd w:id="38"/>
    </w:p>
    <w:p w:rsidRPr="00DB6A18" w:rsidR="00D227C5" w:rsidP="003F0902" w:rsidRDefault="00D227C5" w14:paraId="6D0D9DF9" w14:textId="77777777">
      <w:pPr>
        <w:pStyle w:val="ListBullet"/>
      </w:pPr>
      <w:hyperlink r:id="rId55">
        <w:r w:rsidRPr="007D7A02">
          <w:rPr>
            <w:rStyle w:val="Hyperlink"/>
            <w:b/>
            <w:bCs/>
          </w:rPr>
          <w:t>Stanley &amp; Audrey Burton Gallery</w:t>
        </w:r>
      </w:hyperlink>
      <w:r w:rsidRPr="007D7A02">
        <w:rPr>
          <w:rStyle w:val="Hyperlink"/>
          <w:b/>
          <w:bCs/>
        </w:rPr>
        <w:t xml:space="preserve"> </w:t>
      </w:r>
      <w:r w:rsidRPr="007D7A02">
        <w:t>and</w:t>
      </w:r>
      <w:r w:rsidRPr="00DB6A18">
        <w:rPr>
          <w:b/>
          <w:bCs/>
        </w:rPr>
        <w:t xml:space="preserve"> </w:t>
      </w:r>
      <w:hyperlink r:id="rId56">
        <w:r w:rsidRPr="007D7A02">
          <w:rPr>
            <w:rStyle w:val="Hyperlink"/>
            <w:b/>
            <w:bCs/>
          </w:rPr>
          <w:t>Cultural Collections @ Treasures of the Brotherton Gallery</w:t>
        </w:r>
      </w:hyperlink>
      <w:r w:rsidRPr="00DB6A18">
        <w:rPr>
          <w:b/>
          <w:bCs/>
        </w:rPr>
        <w:t xml:space="preserve"> </w:t>
      </w:r>
      <w:r w:rsidRPr="00DB6A18">
        <w:t>are both galleries that showcase items from the University library collections. Located on campus and free to the public, the galleries are open Tuesday–Saturday: 10am to 5pm.</w:t>
      </w:r>
    </w:p>
    <w:p w:rsidRPr="00DB6A18" w:rsidR="00D227C5" w:rsidP="003F0902" w:rsidRDefault="00D227C5" w14:paraId="3E724D99" w14:textId="77777777">
      <w:pPr>
        <w:pStyle w:val="ListBullet"/>
      </w:pPr>
      <w:r w:rsidRPr="00DB6A18">
        <w:t xml:space="preserve">Our </w:t>
      </w:r>
      <w:hyperlink w:history="1" r:id="rId57">
        <w:r w:rsidRPr="007D7A02">
          <w:rPr>
            <w:rStyle w:val="Hyperlink"/>
            <w:b/>
            <w:bCs/>
          </w:rPr>
          <w:t>Public Art Trail</w:t>
        </w:r>
      </w:hyperlink>
      <w:r w:rsidRPr="007D7A02">
        <w:rPr>
          <w:rStyle w:val="Hyperlink"/>
          <w:b/>
          <w:bCs/>
        </w:rPr>
        <w:t xml:space="preserve"> </w:t>
      </w:r>
      <w:r w:rsidRPr="00DB6A18">
        <w:t xml:space="preserve">takes between 90 minutes and two hours to see everything, but the route can be altered to suit you. Head outside and stroll across the open, green spaces of our University campus to see 21 art installations from names such as Henry Moore and Barbara Hepworth. To discover the inspiration behind each piece, and hear fascinating personal anecdotes from the artists, tune into our </w:t>
      </w:r>
      <w:hyperlink w:history="1" r:id="rId58">
        <w:r w:rsidRPr="007D7A02">
          <w:rPr>
            <w:rStyle w:val="Hyperlink"/>
          </w:rPr>
          <w:t>audio trail</w:t>
        </w:r>
      </w:hyperlink>
      <w:r w:rsidRPr="00DB6A18">
        <w:t>. Our collection of Public Art is free and accessible for you to enjoy.</w:t>
      </w:r>
    </w:p>
    <w:p w:rsidRPr="00DB6A18" w:rsidR="00D227C5" w:rsidP="003F0902" w:rsidRDefault="00D227C5" w14:paraId="4217AEE3" w14:textId="77777777">
      <w:pPr>
        <w:pStyle w:val="Heading2"/>
      </w:pPr>
      <w:bookmarkStart w:name="_Toc232694468" w:id="39"/>
      <w:bookmarkStart w:name="_Toc232696497" w:id="40"/>
      <w:bookmarkStart w:name="_Toc232696953" w:id="41"/>
      <w:r w:rsidRPr="00DB6A18">
        <w:t>Further Afield</w:t>
      </w:r>
      <w:bookmarkEnd w:id="39"/>
      <w:bookmarkEnd w:id="40"/>
      <w:bookmarkEnd w:id="41"/>
    </w:p>
    <w:p w:rsidRPr="00DB6A18" w:rsidR="00D227C5" w:rsidP="003F0902" w:rsidRDefault="00D227C5" w14:paraId="219D1F2C" w14:textId="72721850">
      <w:pPr>
        <w:pStyle w:val="ListBullet"/>
        <w:rPr/>
      </w:pPr>
      <w:hyperlink r:id="R513c5e22107d4af9">
        <w:r w:rsidRPr="167C9D6D" w:rsidR="00D227C5">
          <w:rPr>
            <w:rStyle w:val="Hyperlink"/>
            <w:b w:val="1"/>
            <w:bCs w:val="1"/>
          </w:rPr>
          <w:t>Leeds Corn Exchange</w:t>
        </w:r>
      </w:hyperlink>
      <w:r w:rsidR="00D227C5">
        <w:rPr/>
        <w:t xml:space="preserve"> is a historic commerce centre and living landmark in the city. First opened in 1863, it is now home to a host of independent shops, creative </w:t>
      </w:r>
      <w:r w:rsidR="00D227C5">
        <w:rPr/>
        <w:t>spaces</w:t>
      </w:r>
      <w:r w:rsidR="00D227C5">
        <w:rPr/>
        <w:t xml:space="preserve"> and cafes. In the same area of the city centre are</w:t>
      </w:r>
      <w:r w:rsidR="008E7652">
        <w:rPr/>
        <w:t xml:space="preserve"> the</w:t>
      </w:r>
      <w:r w:rsidR="00D227C5">
        <w:rPr/>
        <w:t xml:space="preserve"> Leeds famous shopping arcades – the most ornate of which is Victoria Arcade. </w:t>
      </w:r>
      <w:hyperlink r:id="R7f897d63a46f494a">
        <w:r w:rsidRPr="167C9D6D" w:rsidR="6E7F77DC">
          <w:rPr>
            <w:rStyle w:val="Hyperlink"/>
          </w:rPr>
          <w:t xml:space="preserve">Get </w:t>
        </w:r>
        <w:r w:rsidRPr="167C9D6D" w:rsidR="00D227C5">
          <w:rPr>
            <w:rStyle w:val="Hyperlink"/>
          </w:rPr>
          <w:t>accessibility information</w:t>
        </w:r>
        <w:r w:rsidRPr="167C9D6D" w:rsidR="46F40510">
          <w:rPr>
            <w:rStyle w:val="Hyperlink"/>
          </w:rPr>
          <w:t>.</w:t>
        </w:r>
      </w:hyperlink>
    </w:p>
    <w:p w:rsidRPr="00DB6A18" w:rsidR="00D227C5" w:rsidP="003F0902" w:rsidRDefault="00D227C5" w14:paraId="23C19342" w14:textId="2F91F301">
      <w:pPr>
        <w:pStyle w:val="ListBullet"/>
        <w:rPr/>
      </w:pPr>
      <w:hyperlink r:id="R03d2e34903e44454">
        <w:r w:rsidRPr="167C9D6D" w:rsidR="00D227C5">
          <w:rPr>
            <w:rStyle w:val="Hyperlink"/>
            <w:b w:val="1"/>
            <w:bCs w:val="1"/>
          </w:rPr>
          <w:t>Thackray Museum of Medicine</w:t>
        </w:r>
      </w:hyperlink>
      <w:r w:rsidRPr="167C9D6D" w:rsidR="00D227C5">
        <w:rPr>
          <w:b w:val="1"/>
          <w:bCs w:val="1"/>
        </w:rPr>
        <w:t xml:space="preserve"> </w:t>
      </w:r>
      <w:r w:rsidR="00D227C5">
        <w:rPr/>
        <w:t xml:space="preserve">is the UK’s largest independent medical museum. If </w:t>
      </w:r>
      <w:r w:rsidR="00D227C5">
        <w:rPr/>
        <w:t>you’re</w:t>
      </w:r>
      <w:r w:rsidR="00D227C5">
        <w:rPr/>
        <w:t xml:space="preserve"> not already booked on SSHM’s private tour</w:t>
      </w:r>
      <w:r w:rsidR="00D227C5">
        <w:rPr/>
        <w:t>,</w:t>
      </w:r>
      <w:r w:rsidR="00D227C5">
        <w:rPr/>
        <w:t xml:space="preserve"> feel free to have a wander around independently. Located next to St James’ Hospital at 141 Beckett Street, Leeds, LS9 7LN, it takes around 15 minutes to get to the museum by bus numbers: 6, 42, 49, 50 and 50A. Choose your own ticket price from £9 upwards. Open daily 10am–4pm (last admission 3.15pm). </w:t>
      </w:r>
      <w:hyperlink r:id="R5ceddd80ce054fbe">
        <w:r w:rsidRPr="167C9D6D" w:rsidR="37E23194">
          <w:rPr>
            <w:rStyle w:val="Hyperlink"/>
          </w:rPr>
          <w:t xml:space="preserve">Get </w:t>
        </w:r>
        <w:r w:rsidRPr="167C9D6D" w:rsidR="00D227C5">
          <w:rPr>
            <w:rStyle w:val="Hyperlink"/>
          </w:rPr>
          <w:t>accessibility information</w:t>
        </w:r>
      </w:hyperlink>
      <w:r w:rsidR="41B371E9">
        <w:rPr/>
        <w:t>.</w:t>
      </w:r>
    </w:p>
    <w:p w:rsidRPr="00DB6A18" w:rsidR="00D227C5" w:rsidP="003F0902" w:rsidRDefault="00D227C5" w14:paraId="543B0E43" w14:textId="21118D24">
      <w:pPr>
        <w:pStyle w:val="ListBullet"/>
        <w:rPr/>
      </w:pPr>
      <w:hyperlink r:id="R6dd99751ff5447c3">
        <w:r w:rsidRPr="167C9D6D" w:rsidR="00D227C5">
          <w:rPr>
            <w:rStyle w:val="Hyperlink"/>
            <w:b w:val="1"/>
            <w:bCs w:val="1"/>
          </w:rPr>
          <w:t>Leeds Art Gallery</w:t>
        </w:r>
      </w:hyperlink>
      <w:r w:rsidRPr="167C9D6D" w:rsidR="00D227C5">
        <w:rPr>
          <w:b w:val="1"/>
          <w:bCs w:val="1"/>
        </w:rPr>
        <w:t xml:space="preserve"> </w:t>
      </w:r>
      <w:r w:rsidR="00D227C5">
        <w:rPr/>
        <w:t>and the</w:t>
      </w:r>
      <w:r w:rsidRPr="167C9D6D" w:rsidR="00D227C5">
        <w:rPr>
          <w:b w:val="1"/>
          <w:bCs w:val="1"/>
        </w:rPr>
        <w:t xml:space="preserve"> </w:t>
      </w:r>
      <w:hyperlink r:id="R3995552ff7d445ff">
        <w:r w:rsidRPr="167C9D6D" w:rsidR="00D227C5">
          <w:rPr>
            <w:rStyle w:val="Hyperlink"/>
            <w:b w:val="1"/>
            <w:bCs w:val="1"/>
          </w:rPr>
          <w:t>Henry Moore Institute</w:t>
        </w:r>
      </w:hyperlink>
      <w:r w:rsidRPr="167C9D6D" w:rsidR="00D227C5">
        <w:rPr>
          <w:b w:val="1"/>
          <w:bCs w:val="1"/>
        </w:rPr>
        <w:t xml:space="preserve"> </w:t>
      </w:r>
      <w:r w:rsidR="00D227C5">
        <w:rPr/>
        <w:t xml:space="preserve">next door are worth a visit if art is your thing. The gallery is open Tuesday-Saturday 10am-5pm and </w:t>
      </w:r>
      <w:r w:rsidR="00D227C5">
        <w:rPr/>
        <w:t>operates</w:t>
      </w:r>
      <w:r w:rsidR="00D227C5">
        <w:rPr/>
        <w:t xml:space="preserve"> a Give What You Can policy. </w:t>
      </w:r>
      <w:hyperlink r:id="R61c22dcf78c745bf">
        <w:r w:rsidRPr="167C9D6D" w:rsidR="7F1D2E9F">
          <w:rPr>
            <w:rStyle w:val="Hyperlink"/>
          </w:rPr>
          <w:t xml:space="preserve">Get </w:t>
        </w:r>
        <w:r w:rsidRPr="167C9D6D" w:rsidR="00D227C5">
          <w:rPr>
            <w:rStyle w:val="Hyperlink"/>
          </w:rPr>
          <w:t>accessibility information</w:t>
        </w:r>
      </w:hyperlink>
      <w:r w:rsidR="53B07E33">
        <w:rPr/>
        <w:t>.</w:t>
      </w:r>
    </w:p>
    <w:p w:rsidRPr="00DB6A18" w:rsidR="00D227C5" w:rsidP="003F0902" w:rsidRDefault="00D227C5" w14:paraId="789EFE86" w14:textId="64BD5914">
      <w:pPr>
        <w:pStyle w:val="ListBullet"/>
        <w:rPr/>
      </w:pPr>
      <w:hyperlink r:id="Rd2805f1b787c4a6e">
        <w:r w:rsidRPr="167C9D6D" w:rsidR="00D227C5">
          <w:rPr>
            <w:rStyle w:val="Hyperlink"/>
            <w:b w:val="1"/>
            <w:bCs w:val="1"/>
          </w:rPr>
          <w:t>Leeds City Museum</w:t>
        </w:r>
      </w:hyperlink>
      <w:r w:rsidRPr="167C9D6D" w:rsidR="00D227C5">
        <w:rPr>
          <w:b w:val="1"/>
          <w:bCs w:val="1"/>
        </w:rPr>
        <w:t xml:space="preserve"> </w:t>
      </w:r>
      <w:r w:rsidR="00D227C5">
        <w:rPr/>
        <w:t xml:space="preserve">takes you through the city's 800-year history with hands-on and audio-visual displays, </w:t>
      </w:r>
      <w:r w:rsidR="00D227C5">
        <w:rPr/>
        <w:t>exhibitions</w:t>
      </w:r>
      <w:r w:rsidR="00D227C5">
        <w:rPr/>
        <w:t xml:space="preserve"> and interactive games. Located in Millenium Square, the Leeds City Museum </w:t>
      </w:r>
      <w:r w:rsidR="00D227C5">
        <w:rPr/>
        <w:t>operates</w:t>
      </w:r>
      <w:r w:rsidR="00D227C5">
        <w:rPr/>
        <w:t xml:space="preserve"> a Give What You Can policy and is open Tuesday – Friday: 10am – 5pm and Saturday &amp; Sunday: 11am – 5pm. </w:t>
      </w:r>
      <w:hyperlink r:id="R3807fc810d0b4f6c">
        <w:r w:rsidRPr="167C9D6D" w:rsidR="5DA37D54">
          <w:rPr>
            <w:rStyle w:val="Hyperlink"/>
          </w:rPr>
          <w:t xml:space="preserve">Get </w:t>
        </w:r>
        <w:r w:rsidRPr="167C9D6D" w:rsidR="00D227C5">
          <w:rPr>
            <w:rStyle w:val="Hyperlink"/>
          </w:rPr>
          <w:t>accessibility information</w:t>
        </w:r>
        <w:r w:rsidRPr="167C9D6D" w:rsidR="3EF42294">
          <w:rPr>
            <w:rStyle w:val="Hyperlink"/>
          </w:rPr>
          <w:t>.</w:t>
        </w:r>
      </w:hyperlink>
    </w:p>
    <w:p w:rsidRPr="00DB6A18" w:rsidR="00D227C5" w:rsidP="003F0902" w:rsidRDefault="00D227C5" w14:paraId="069740E3" w14:textId="402E66C5">
      <w:pPr>
        <w:pStyle w:val="ListBullet"/>
        <w:rPr/>
      </w:pPr>
      <w:hyperlink r:id="R9a01e3ea782640eb">
        <w:r w:rsidRPr="167C9D6D" w:rsidR="00D227C5">
          <w:rPr>
            <w:rStyle w:val="Hyperlink"/>
            <w:b w:val="1"/>
            <w:bCs w:val="1"/>
          </w:rPr>
          <w:t>Royal Armouries Museum</w:t>
        </w:r>
      </w:hyperlink>
      <w:r w:rsidRPr="167C9D6D" w:rsidR="00D227C5">
        <w:rPr>
          <w:b w:val="1"/>
          <w:bCs w:val="1"/>
        </w:rPr>
        <w:t xml:space="preserve"> </w:t>
      </w:r>
      <w:r w:rsidR="00D227C5">
        <w:rPr/>
        <w:t xml:space="preserve">is a fun and free museum </w:t>
      </w:r>
      <w:r w:rsidR="00D227C5">
        <w:rPr/>
        <w:t>showcasing</w:t>
      </w:r>
      <w:r w:rsidR="00D227C5">
        <w:rPr/>
        <w:t xml:space="preserve"> incredible objects from the world’s finest collection of arms and armour, spread over five floors at Leeds Dock. From the end of June, a new exhibition entitled Genghis Khan: How the Mongols Changed the World will be live for a small fee. </w:t>
      </w:r>
      <w:hyperlink r:id="Re3c643c60ced480b">
        <w:r w:rsidRPr="167C9D6D" w:rsidR="27BAAEAD">
          <w:rPr>
            <w:rStyle w:val="Hyperlink"/>
          </w:rPr>
          <w:t xml:space="preserve">Get </w:t>
        </w:r>
        <w:r w:rsidRPr="167C9D6D" w:rsidR="00D227C5">
          <w:rPr>
            <w:rStyle w:val="Hyperlink"/>
          </w:rPr>
          <w:t>accessibility information</w:t>
        </w:r>
      </w:hyperlink>
      <w:r w:rsidR="59122375">
        <w:rPr/>
        <w:t>.</w:t>
      </w:r>
    </w:p>
    <w:p w:rsidR="00B314A5" w:rsidRDefault="00B314A5" w14:paraId="69544E13" w14:textId="13D40AFC">
      <w:pPr>
        <w:spacing w:after="160" w:line="279" w:lineRule="auto"/>
        <w:jc w:val="left"/>
        <w:rPr>
          <w:rFonts w:ascii="Times New Roman" w:hAnsi="Times New Roman" w:eastAsia="Aptos Narrow" w:cs="Aptos Narrow"/>
          <w:b/>
          <w:bCs/>
          <w:sz w:val="28"/>
          <w:szCs w:val="22"/>
        </w:rPr>
      </w:pPr>
    </w:p>
    <w:sectPr w:rsidR="00B314A5" w:rsidSect="00B05F1D">
      <w:headerReference w:type="default" r:id="rId70"/>
      <w:footerReference w:type="default" r:id="rId71"/>
      <w:pgSz w:w="11906" w:h="16838" w:orient="portrait"/>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0D15" w:rsidP="003F0902" w:rsidRDefault="008B0D15" w14:paraId="17E1C5C1" w14:textId="77777777">
      <w:r>
        <w:separator/>
      </w:r>
    </w:p>
  </w:endnote>
  <w:endnote w:type="continuationSeparator" w:id="0">
    <w:p w:rsidR="008B0D15" w:rsidP="003F0902" w:rsidRDefault="008B0D15" w14:paraId="109F41E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9250206"/>
      <w:docPartObj>
        <w:docPartGallery w:val="Page Numbers (Bottom of Page)"/>
        <w:docPartUnique/>
      </w:docPartObj>
    </w:sdtPr>
    <w:sdtEndPr>
      <w:rPr>
        <w:noProof/>
      </w:rPr>
    </w:sdtEndPr>
    <w:sdtContent>
      <w:p w:rsidR="00B05F1D" w:rsidRDefault="00B05F1D" w14:paraId="5AAF8181" w14:textId="153A9DC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986979" w:rsidP="003F0902" w:rsidRDefault="00986979" w14:paraId="73754F89" w14:textId="68E8E6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0D15" w:rsidP="003F0902" w:rsidRDefault="008B0D15" w14:paraId="1E46219F" w14:textId="77777777">
      <w:r>
        <w:separator/>
      </w:r>
    </w:p>
  </w:footnote>
  <w:footnote w:type="continuationSeparator" w:id="0">
    <w:p w:rsidR="008B0D15" w:rsidP="003F0902" w:rsidRDefault="008B0D15" w14:paraId="0DA6CBC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3480" w:type="dxa"/>
      <w:tblLook w:val="06A0" w:firstRow="1" w:lastRow="0" w:firstColumn="1" w:lastColumn="0" w:noHBand="1" w:noVBand="1"/>
    </w:tblPr>
    <w:tblGrid>
      <w:gridCol w:w="475"/>
      <w:gridCol w:w="3005"/>
    </w:tblGrid>
    <w:tr w:rsidR="00986979" w:rsidTr="54F0F5B7" w14:paraId="0CD19D8B" w14:textId="77777777">
      <w:trPr>
        <w:trHeight w:val="300"/>
      </w:trPr>
      <w:tc>
        <w:tcPr>
          <w:tcW w:w="475" w:type="dxa"/>
        </w:tcPr>
        <w:p w:rsidR="00986979" w:rsidP="003F0902" w:rsidRDefault="00986979" w14:paraId="505081B1" w14:textId="1B4A0B45">
          <w:pPr>
            <w:pStyle w:val="Header"/>
          </w:pPr>
        </w:p>
      </w:tc>
      <w:tc>
        <w:tcPr>
          <w:tcW w:w="3005" w:type="dxa"/>
        </w:tcPr>
        <w:p w:rsidR="00986979" w:rsidP="003F0902" w:rsidRDefault="00986979" w14:paraId="717E7F6C" w14:textId="5ED6B5E8">
          <w:pPr>
            <w:pStyle w:val="Header"/>
          </w:pPr>
        </w:p>
      </w:tc>
    </w:tr>
  </w:tbl>
  <w:p w:rsidR="00986979" w:rsidP="003F0902" w:rsidRDefault="00986979" w14:paraId="56F64263" w14:textId="6D71F2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4BA443C"/>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E766432"/>
    <w:multiLevelType w:val="hybridMultilevel"/>
    <w:tmpl w:val="FFFFFFFF"/>
    <w:lvl w:ilvl="0" w:tplc="64C442DA">
      <w:start w:val="1"/>
      <w:numFmt w:val="bullet"/>
      <w:lvlText w:val="-"/>
      <w:lvlJc w:val="left"/>
      <w:pPr>
        <w:ind w:left="720" w:hanging="360"/>
      </w:pPr>
      <w:rPr>
        <w:rFonts w:hint="default" w:ascii="Aptos" w:hAnsi="Aptos"/>
      </w:rPr>
    </w:lvl>
    <w:lvl w:ilvl="1" w:tplc="075228C0">
      <w:start w:val="1"/>
      <w:numFmt w:val="bullet"/>
      <w:lvlText w:val="o"/>
      <w:lvlJc w:val="left"/>
      <w:pPr>
        <w:ind w:left="1440" w:hanging="360"/>
      </w:pPr>
      <w:rPr>
        <w:rFonts w:hint="default" w:ascii="Courier New" w:hAnsi="Courier New"/>
      </w:rPr>
    </w:lvl>
    <w:lvl w:ilvl="2" w:tplc="93C465D6">
      <w:start w:val="1"/>
      <w:numFmt w:val="bullet"/>
      <w:lvlText w:val=""/>
      <w:lvlJc w:val="left"/>
      <w:pPr>
        <w:ind w:left="2160" w:hanging="360"/>
      </w:pPr>
      <w:rPr>
        <w:rFonts w:hint="default" w:ascii="Wingdings" w:hAnsi="Wingdings"/>
      </w:rPr>
    </w:lvl>
    <w:lvl w:ilvl="3" w:tplc="6332FFB2">
      <w:start w:val="1"/>
      <w:numFmt w:val="bullet"/>
      <w:lvlText w:val=""/>
      <w:lvlJc w:val="left"/>
      <w:pPr>
        <w:ind w:left="2880" w:hanging="360"/>
      </w:pPr>
      <w:rPr>
        <w:rFonts w:hint="default" w:ascii="Symbol" w:hAnsi="Symbol"/>
      </w:rPr>
    </w:lvl>
    <w:lvl w:ilvl="4" w:tplc="F802148A">
      <w:start w:val="1"/>
      <w:numFmt w:val="bullet"/>
      <w:lvlText w:val="o"/>
      <w:lvlJc w:val="left"/>
      <w:pPr>
        <w:ind w:left="3600" w:hanging="360"/>
      </w:pPr>
      <w:rPr>
        <w:rFonts w:hint="default" w:ascii="Courier New" w:hAnsi="Courier New"/>
      </w:rPr>
    </w:lvl>
    <w:lvl w:ilvl="5" w:tplc="3368A5CA">
      <w:start w:val="1"/>
      <w:numFmt w:val="bullet"/>
      <w:lvlText w:val=""/>
      <w:lvlJc w:val="left"/>
      <w:pPr>
        <w:ind w:left="4320" w:hanging="360"/>
      </w:pPr>
      <w:rPr>
        <w:rFonts w:hint="default" w:ascii="Wingdings" w:hAnsi="Wingdings"/>
      </w:rPr>
    </w:lvl>
    <w:lvl w:ilvl="6" w:tplc="BEE87CC4">
      <w:start w:val="1"/>
      <w:numFmt w:val="bullet"/>
      <w:lvlText w:val=""/>
      <w:lvlJc w:val="left"/>
      <w:pPr>
        <w:ind w:left="5040" w:hanging="360"/>
      </w:pPr>
      <w:rPr>
        <w:rFonts w:hint="default" w:ascii="Symbol" w:hAnsi="Symbol"/>
      </w:rPr>
    </w:lvl>
    <w:lvl w:ilvl="7" w:tplc="DFC2BF86">
      <w:start w:val="1"/>
      <w:numFmt w:val="bullet"/>
      <w:lvlText w:val="o"/>
      <w:lvlJc w:val="left"/>
      <w:pPr>
        <w:ind w:left="5760" w:hanging="360"/>
      </w:pPr>
      <w:rPr>
        <w:rFonts w:hint="default" w:ascii="Courier New" w:hAnsi="Courier New"/>
      </w:rPr>
    </w:lvl>
    <w:lvl w:ilvl="8" w:tplc="19089744">
      <w:start w:val="1"/>
      <w:numFmt w:val="bullet"/>
      <w:lvlText w:val=""/>
      <w:lvlJc w:val="left"/>
      <w:pPr>
        <w:ind w:left="6480" w:hanging="360"/>
      </w:pPr>
      <w:rPr>
        <w:rFonts w:hint="default" w:ascii="Wingdings" w:hAnsi="Wingdings"/>
      </w:rPr>
    </w:lvl>
  </w:abstractNum>
  <w:abstractNum w:abstractNumId="2" w15:restartNumberingAfterBreak="0">
    <w:nsid w:val="12F0A1DC"/>
    <w:multiLevelType w:val="hybridMultilevel"/>
    <w:tmpl w:val="FFFFFFFF"/>
    <w:lvl w:ilvl="0" w:tplc="3D4AA2DE">
      <w:start w:val="1"/>
      <w:numFmt w:val="bullet"/>
      <w:lvlText w:val="-"/>
      <w:lvlJc w:val="left"/>
      <w:pPr>
        <w:ind w:left="720" w:hanging="360"/>
      </w:pPr>
      <w:rPr>
        <w:rFonts w:hint="default" w:ascii="Aptos" w:hAnsi="Aptos"/>
      </w:rPr>
    </w:lvl>
    <w:lvl w:ilvl="1" w:tplc="BD841374">
      <w:start w:val="1"/>
      <w:numFmt w:val="bullet"/>
      <w:lvlText w:val="o"/>
      <w:lvlJc w:val="left"/>
      <w:pPr>
        <w:ind w:left="1440" w:hanging="360"/>
      </w:pPr>
      <w:rPr>
        <w:rFonts w:hint="default" w:ascii="Courier New" w:hAnsi="Courier New"/>
      </w:rPr>
    </w:lvl>
    <w:lvl w:ilvl="2" w:tplc="8EC0D170">
      <w:start w:val="1"/>
      <w:numFmt w:val="bullet"/>
      <w:lvlText w:val=""/>
      <w:lvlJc w:val="left"/>
      <w:pPr>
        <w:ind w:left="2160" w:hanging="360"/>
      </w:pPr>
      <w:rPr>
        <w:rFonts w:hint="default" w:ascii="Wingdings" w:hAnsi="Wingdings"/>
      </w:rPr>
    </w:lvl>
    <w:lvl w:ilvl="3" w:tplc="5B8A2AB4">
      <w:start w:val="1"/>
      <w:numFmt w:val="bullet"/>
      <w:lvlText w:val=""/>
      <w:lvlJc w:val="left"/>
      <w:pPr>
        <w:ind w:left="2880" w:hanging="360"/>
      </w:pPr>
      <w:rPr>
        <w:rFonts w:hint="default" w:ascii="Symbol" w:hAnsi="Symbol"/>
      </w:rPr>
    </w:lvl>
    <w:lvl w:ilvl="4" w:tplc="B2EEC9C6">
      <w:start w:val="1"/>
      <w:numFmt w:val="bullet"/>
      <w:lvlText w:val="o"/>
      <w:lvlJc w:val="left"/>
      <w:pPr>
        <w:ind w:left="3600" w:hanging="360"/>
      </w:pPr>
      <w:rPr>
        <w:rFonts w:hint="default" w:ascii="Courier New" w:hAnsi="Courier New"/>
      </w:rPr>
    </w:lvl>
    <w:lvl w:ilvl="5" w:tplc="3DA67036">
      <w:start w:val="1"/>
      <w:numFmt w:val="bullet"/>
      <w:lvlText w:val=""/>
      <w:lvlJc w:val="left"/>
      <w:pPr>
        <w:ind w:left="4320" w:hanging="360"/>
      </w:pPr>
      <w:rPr>
        <w:rFonts w:hint="default" w:ascii="Wingdings" w:hAnsi="Wingdings"/>
      </w:rPr>
    </w:lvl>
    <w:lvl w:ilvl="6" w:tplc="4CB8C820">
      <w:start w:val="1"/>
      <w:numFmt w:val="bullet"/>
      <w:lvlText w:val=""/>
      <w:lvlJc w:val="left"/>
      <w:pPr>
        <w:ind w:left="5040" w:hanging="360"/>
      </w:pPr>
      <w:rPr>
        <w:rFonts w:hint="default" w:ascii="Symbol" w:hAnsi="Symbol"/>
      </w:rPr>
    </w:lvl>
    <w:lvl w:ilvl="7" w:tplc="1C30E25A">
      <w:start w:val="1"/>
      <w:numFmt w:val="bullet"/>
      <w:lvlText w:val="o"/>
      <w:lvlJc w:val="left"/>
      <w:pPr>
        <w:ind w:left="5760" w:hanging="360"/>
      </w:pPr>
      <w:rPr>
        <w:rFonts w:hint="default" w:ascii="Courier New" w:hAnsi="Courier New"/>
      </w:rPr>
    </w:lvl>
    <w:lvl w:ilvl="8" w:tplc="38C66788">
      <w:start w:val="1"/>
      <w:numFmt w:val="bullet"/>
      <w:lvlText w:val=""/>
      <w:lvlJc w:val="left"/>
      <w:pPr>
        <w:ind w:left="6480" w:hanging="360"/>
      </w:pPr>
      <w:rPr>
        <w:rFonts w:hint="default" w:ascii="Wingdings" w:hAnsi="Wingdings"/>
      </w:rPr>
    </w:lvl>
  </w:abstractNum>
  <w:abstractNum w:abstractNumId="3" w15:restartNumberingAfterBreak="0">
    <w:nsid w:val="167BEF5D"/>
    <w:multiLevelType w:val="hybridMultilevel"/>
    <w:tmpl w:val="FFFFFFFF"/>
    <w:lvl w:ilvl="0" w:tplc="9F0AAF36">
      <w:start w:val="1"/>
      <w:numFmt w:val="bullet"/>
      <w:lvlText w:val="-"/>
      <w:lvlJc w:val="left"/>
      <w:pPr>
        <w:ind w:left="720" w:hanging="360"/>
      </w:pPr>
      <w:rPr>
        <w:rFonts w:hint="default" w:ascii="Aptos" w:hAnsi="Aptos"/>
      </w:rPr>
    </w:lvl>
    <w:lvl w:ilvl="1" w:tplc="462EE604">
      <w:start w:val="1"/>
      <w:numFmt w:val="bullet"/>
      <w:lvlText w:val="o"/>
      <w:lvlJc w:val="left"/>
      <w:pPr>
        <w:ind w:left="1440" w:hanging="360"/>
      </w:pPr>
      <w:rPr>
        <w:rFonts w:hint="default" w:ascii="Courier New" w:hAnsi="Courier New"/>
      </w:rPr>
    </w:lvl>
    <w:lvl w:ilvl="2" w:tplc="EE8AB860">
      <w:start w:val="1"/>
      <w:numFmt w:val="bullet"/>
      <w:lvlText w:val=""/>
      <w:lvlJc w:val="left"/>
      <w:pPr>
        <w:ind w:left="2160" w:hanging="360"/>
      </w:pPr>
      <w:rPr>
        <w:rFonts w:hint="default" w:ascii="Wingdings" w:hAnsi="Wingdings"/>
      </w:rPr>
    </w:lvl>
    <w:lvl w:ilvl="3" w:tplc="C554A82E">
      <w:start w:val="1"/>
      <w:numFmt w:val="bullet"/>
      <w:lvlText w:val=""/>
      <w:lvlJc w:val="left"/>
      <w:pPr>
        <w:ind w:left="2880" w:hanging="360"/>
      </w:pPr>
      <w:rPr>
        <w:rFonts w:hint="default" w:ascii="Symbol" w:hAnsi="Symbol"/>
      </w:rPr>
    </w:lvl>
    <w:lvl w:ilvl="4" w:tplc="8B7462C6">
      <w:start w:val="1"/>
      <w:numFmt w:val="bullet"/>
      <w:lvlText w:val="o"/>
      <w:lvlJc w:val="left"/>
      <w:pPr>
        <w:ind w:left="3600" w:hanging="360"/>
      </w:pPr>
      <w:rPr>
        <w:rFonts w:hint="default" w:ascii="Courier New" w:hAnsi="Courier New"/>
      </w:rPr>
    </w:lvl>
    <w:lvl w:ilvl="5" w:tplc="B06219C8">
      <w:start w:val="1"/>
      <w:numFmt w:val="bullet"/>
      <w:lvlText w:val=""/>
      <w:lvlJc w:val="left"/>
      <w:pPr>
        <w:ind w:left="4320" w:hanging="360"/>
      </w:pPr>
      <w:rPr>
        <w:rFonts w:hint="default" w:ascii="Wingdings" w:hAnsi="Wingdings"/>
      </w:rPr>
    </w:lvl>
    <w:lvl w:ilvl="6" w:tplc="7870F51C">
      <w:start w:val="1"/>
      <w:numFmt w:val="bullet"/>
      <w:lvlText w:val=""/>
      <w:lvlJc w:val="left"/>
      <w:pPr>
        <w:ind w:left="5040" w:hanging="360"/>
      </w:pPr>
      <w:rPr>
        <w:rFonts w:hint="default" w:ascii="Symbol" w:hAnsi="Symbol"/>
      </w:rPr>
    </w:lvl>
    <w:lvl w:ilvl="7" w:tplc="D130B144">
      <w:start w:val="1"/>
      <w:numFmt w:val="bullet"/>
      <w:lvlText w:val="o"/>
      <w:lvlJc w:val="left"/>
      <w:pPr>
        <w:ind w:left="5760" w:hanging="360"/>
      </w:pPr>
      <w:rPr>
        <w:rFonts w:hint="default" w:ascii="Courier New" w:hAnsi="Courier New"/>
      </w:rPr>
    </w:lvl>
    <w:lvl w:ilvl="8" w:tplc="0564251E">
      <w:start w:val="1"/>
      <w:numFmt w:val="bullet"/>
      <w:lvlText w:val=""/>
      <w:lvlJc w:val="left"/>
      <w:pPr>
        <w:ind w:left="6480" w:hanging="360"/>
      </w:pPr>
      <w:rPr>
        <w:rFonts w:hint="default" w:ascii="Wingdings" w:hAnsi="Wingdings"/>
      </w:rPr>
    </w:lvl>
  </w:abstractNum>
  <w:abstractNum w:abstractNumId="4" w15:restartNumberingAfterBreak="0">
    <w:nsid w:val="1F412FBE"/>
    <w:multiLevelType w:val="hybridMultilevel"/>
    <w:tmpl w:val="3B1E3F82"/>
    <w:lvl w:ilvl="0" w:tplc="B8A0806C">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196C93B"/>
    <w:multiLevelType w:val="hybridMultilevel"/>
    <w:tmpl w:val="FFFFFFFF"/>
    <w:lvl w:ilvl="0" w:tplc="3A7AE370">
      <w:start w:val="1"/>
      <w:numFmt w:val="bullet"/>
      <w:lvlText w:val="-"/>
      <w:lvlJc w:val="left"/>
      <w:pPr>
        <w:ind w:left="720" w:hanging="360"/>
      </w:pPr>
      <w:rPr>
        <w:rFonts w:hint="default" w:ascii="Aptos" w:hAnsi="Aptos"/>
      </w:rPr>
    </w:lvl>
    <w:lvl w:ilvl="1" w:tplc="BD0CEB68">
      <w:start w:val="1"/>
      <w:numFmt w:val="bullet"/>
      <w:lvlText w:val="o"/>
      <w:lvlJc w:val="left"/>
      <w:pPr>
        <w:ind w:left="1440" w:hanging="360"/>
      </w:pPr>
      <w:rPr>
        <w:rFonts w:hint="default" w:ascii="Courier New" w:hAnsi="Courier New"/>
      </w:rPr>
    </w:lvl>
    <w:lvl w:ilvl="2" w:tplc="8A78AF0C">
      <w:start w:val="1"/>
      <w:numFmt w:val="bullet"/>
      <w:lvlText w:val=""/>
      <w:lvlJc w:val="left"/>
      <w:pPr>
        <w:ind w:left="2160" w:hanging="360"/>
      </w:pPr>
      <w:rPr>
        <w:rFonts w:hint="default" w:ascii="Wingdings" w:hAnsi="Wingdings"/>
      </w:rPr>
    </w:lvl>
    <w:lvl w:ilvl="3" w:tplc="12906678">
      <w:start w:val="1"/>
      <w:numFmt w:val="bullet"/>
      <w:lvlText w:val=""/>
      <w:lvlJc w:val="left"/>
      <w:pPr>
        <w:ind w:left="2880" w:hanging="360"/>
      </w:pPr>
      <w:rPr>
        <w:rFonts w:hint="default" w:ascii="Symbol" w:hAnsi="Symbol"/>
      </w:rPr>
    </w:lvl>
    <w:lvl w:ilvl="4" w:tplc="8A00C4BC">
      <w:start w:val="1"/>
      <w:numFmt w:val="bullet"/>
      <w:lvlText w:val="o"/>
      <w:lvlJc w:val="left"/>
      <w:pPr>
        <w:ind w:left="3600" w:hanging="360"/>
      </w:pPr>
      <w:rPr>
        <w:rFonts w:hint="default" w:ascii="Courier New" w:hAnsi="Courier New"/>
      </w:rPr>
    </w:lvl>
    <w:lvl w:ilvl="5" w:tplc="EAFA34D0">
      <w:start w:val="1"/>
      <w:numFmt w:val="bullet"/>
      <w:lvlText w:val=""/>
      <w:lvlJc w:val="left"/>
      <w:pPr>
        <w:ind w:left="4320" w:hanging="360"/>
      </w:pPr>
      <w:rPr>
        <w:rFonts w:hint="default" w:ascii="Wingdings" w:hAnsi="Wingdings"/>
      </w:rPr>
    </w:lvl>
    <w:lvl w:ilvl="6" w:tplc="73BC86EA">
      <w:start w:val="1"/>
      <w:numFmt w:val="bullet"/>
      <w:lvlText w:val=""/>
      <w:lvlJc w:val="left"/>
      <w:pPr>
        <w:ind w:left="5040" w:hanging="360"/>
      </w:pPr>
      <w:rPr>
        <w:rFonts w:hint="default" w:ascii="Symbol" w:hAnsi="Symbol"/>
      </w:rPr>
    </w:lvl>
    <w:lvl w:ilvl="7" w:tplc="2070B992">
      <w:start w:val="1"/>
      <w:numFmt w:val="bullet"/>
      <w:lvlText w:val="o"/>
      <w:lvlJc w:val="left"/>
      <w:pPr>
        <w:ind w:left="5760" w:hanging="360"/>
      </w:pPr>
      <w:rPr>
        <w:rFonts w:hint="default" w:ascii="Courier New" w:hAnsi="Courier New"/>
      </w:rPr>
    </w:lvl>
    <w:lvl w:ilvl="8" w:tplc="C9F8E73E">
      <w:start w:val="1"/>
      <w:numFmt w:val="bullet"/>
      <w:lvlText w:val=""/>
      <w:lvlJc w:val="left"/>
      <w:pPr>
        <w:ind w:left="6480" w:hanging="360"/>
      </w:pPr>
      <w:rPr>
        <w:rFonts w:hint="default" w:ascii="Wingdings" w:hAnsi="Wingdings"/>
      </w:rPr>
    </w:lvl>
  </w:abstractNum>
  <w:abstractNum w:abstractNumId="6" w15:restartNumberingAfterBreak="0">
    <w:nsid w:val="2857363F"/>
    <w:multiLevelType w:val="hybridMultilevel"/>
    <w:tmpl w:val="FFFFFFFF"/>
    <w:lvl w:ilvl="0" w:tplc="67E05EC6">
      <w:start w:val="1"/>
      <w:numFmt w:val="bullet"/>
      <w:lvlText w:val="-"/>
      <w:lvlJc w:val="left"/>
      <w:pPr>
        <w:ind w:left="720" w:hanging="360"/>
      </w:pPr>
      <w:rPr>
        <w:rFonts w:hint="default" w:ascii="Aptos" w:hAnsi="Aptos"/>
      </w:rPr>
    </w:lvl>
    <w:lvl w:ilvl="1" w:tplc="66A681AE">
      <w:start w:val="1"/>
      <w:numFmt w:val="bullet"/>
      <w:lvlText w:val="o"/>
      <w:lvlJc w:val="left"/>
      <w:pPr>
        <w:ind w:left="1440" w:hanging="360"/>
      </w:pPr>
      <w:rPr>
        <w:rFonts w:hint="default" w:ascii="Courier New" w:hAnsi="Courier New"/>
      </w:rPr>
    </w:lvl>
    <w:lvl w:ilvl="2" w:tplc="8514BBE8">
      <w:start w:val="1"/>
      <w:numFmt w:val="bullet"/>
      <w:lvlText w:val=""/>
      <w:lvlJc w:val="left"/>
      <w:pPr>
        <w:ind w:left="2160" w:hanging="360"/>
      </w:pPr>
      <w:rPr>
        <w:rFonts w:hint="default" w:ascii="Wingdings" w:hAnsi="Wingdings"/>
      </w:rPr>
    </w:lvl>
    <w:lvl w:ilvl="3" w:tplc="3CA29ECE">
      <w:start w:val="1"/>
      <w:numFmt w:val="bullet"/>
      <w:lvlText w:val=""/>
      <w:lvlJc w:val="left"/>
      <w:pPr>
        <w:ind w:left="2880" w:hanging="360"/>
      </w:pPr>
      <w:rPr>
        <w:rFonts w:hint="default" w:ascii="Symbol" w:hAnsi="Symbol"/>
      </w:rPr>
    </w:lvl>
    <w:lvl w:ilvl="4" w:tplc="D8F237DE">
      <w:start w:val="1"/>
      <w:numFmt w:val="bullet"/>
      <w:lvlText w:val="o"/>
      <w:lvlJc w:val="left"/>
      <w:pPr>
        <w:ind w:left="3600" w:hanging="360"/>
      </w:pPr>
      <w:rPr>
        <w:rFonts w:hint="default" w:ascii="Courier New" w:hAnsi="Courier New"/>
      </w:rPr>
    </w:lvl>
    <w:lvl w:ilvl="5" w:tplc="A6D4BCF8">
      <w:start w:val="1"/>
      <w:numFmt w:val="bullet"/>
      <w:lvlText w:val=""/>
      <w:lvlJc w:val="left"/>
      <w:pPr>
        <w:ind w:left="4320" w:hanging="360"/>
      </w:pPr>
      <w:rPr>
        <w:rFonts w:hint="default" w:ascii="Wingdings" w:hAnsi="Wingdings"/>
      </w:rPr>
    </w:lvl>
    <w:lvl w:ilvl="6" w:tplc="103E602C">
      <w:start w:val="1"/>
      <w:numFmt w:val="bullet"/>
      <w:lvlText w:val=""/>
      <w:lvlJc w:val="left"/>
      <w:pPr>
        <w:ind w:left="5040" w:hanging="360"/>
      </w:pPr>
      <w:rPr>
        <w:rFonts w:hint="default" w:ascii="Symbol" w:hAnsi="Symbol"/>
      </w:rPr>
    </w:lvl>
    <w:lvl w:ilvl="7" w:tplc="F46ED688">
      <w:start w:val="1"/>
      <w:numFmt w:val="bullet"/>
      <w:lvlText w:val="o"/>
      <w:lvlJc w:val="left"/>
      <w:pPr>
        <w:ind w:left="5760" w:hanging="360"/>
      </w:pPr>
      <w:rPr>
        <w:rFonts w:hint="default" w:ascii="Courier New" w:hAnsi="Courier New"/>
      </w:rPr>
    </w:lvl>
    <w:lvl w:ilvl="8" w:tplc="BDEA463E">
      <w:start w:val="1"/>
      <w:numFmt w:val="bullet"/>
      <w:lvlText w:val=""/>
      <w:lvlJc w:val="left"/>
      <w:pPr>
        <w:ind w:left="6480" w:hanging="360"/>
      </w:pPr>
      <w:rPr>
        <w:rFonts w:hint="default" w:ascii="Wingdings" w:hAnsi="Wingdings"/>
      </w:rPr>
    </w:lvl>
  </w:abstractNum>
  <w:abstractNum w:abstractNumId="7" w15:restartNumberingAfterBreak="0">
    <w:nsid w:val="2A2D7E5D"/>
    <w:multiLevelType w:val="hybridMultilevel"/>
    <w:tmpl w:val="FFFFFFFF"/>
    <w:lvl w:ilvl="0" w:tplc="63CE6760">
      <w:start w:val="1"/>
      <w:numFmt w:val="bullet"/>
      <w:lvlText w:val="-"/>
      <w:lvlJc w:val="left"/>
      <w:pPr>
        <w:ind w:left="720" w:hanging="360"/>
      </w:pPr>
      <w:rPr>
        <w:rFonts w:hint="default" w:ascii="Aptos" w:hAnsi="Aptos"/>
      </w:rPr>
    </w:lvl>
    <w:lvl w:ilvl="1" w:tplc="61DEF726">
      <w:start w:val="1"/>
      <w:numFmt w:val="bullet"/>
      <w:lvlText w:val="o"/>
      <w:lvlJc w:val="left"/>
      <w:pPr>
        <w:ind w:left="1440" w:hanging="360"/>
      </w:pPr>
      <w:rPr>
        <w:rFonts w:hint="default" w:ascii="Courier New" w:hAnsi="Courier New"/>
      </w:rPr>
    </w:lvl>
    <w:lvl w:ilvl="2" w:tplc="2366547C">
      <w:start w:val="1"/>
      <w:numFmt w:val="bullet"/>
      <w:lvlText w:val=""/>
      <w:lvlJc w:val="left"/>
      <w:pPr>
        <w:ind w:left="2160" w:hanging="360"/>
      </w:pPr>
      <w:rPr>
        <w:rFonts w:hint="default" w:ascii="Wingdings" w:hAnsi="Wingdings"/>
      </w:rPr>
    </w:lvl>
    <w:lvl w:ilvl="3" w:tplc="879A90D0">
      <w:start w:val="1"/>
      <w:numFmt w:val="bullet"/>
      <w:lvlText w:val=""/>
      <w:lvlJc w:val="left"/>
      <w:pPr>
        <w:ind w:left="2880" w:hanging="360"/>
      </w:pPr>
      <w:rPr>
        <w:rFonts w:hint="default" w:ascii="Symbol" w:hAnsi="Symbol"/>
      </w:rPr>
    </w:lvl>
    <w:lvl w:ilvl="4" w:tplc="DFC88EAC">
      <w:start w:val="1"/>
      <w:numFmt w:val="bullet"/>
      <w:lvlText w:val="o"/>
      <w:lvlJc w:val="left"/>
      <w:pPr>
        <w:ind w:left="3600" w:hanging="360"/>
      </w:pPr>
      <w:rPr>
        <w:rFonts w:hint="default" w:ascii="Courier New" w:hAnsi="Courier New"/>
      </w:rPr>
    </w:lvl>
    <w:lvl w:ilvl="5" w:tplc="E6C2598E">
      <w:start w:val="1"/>
      <w:numFmt w:val="bullet"/>
      <w:lvlText w:val=""/>
      <w:lvlJc w:val="left"/>
      <w:pPr>
        <w:ind w:left="4320" w:hanging="360"/>
      </w:pPr>
      <w:rPr>
        <w:rFonts w:hint="default" w:ascii="Wingdings" w:hAnsi="Wingdings"/>
      </w:rPr>
    </w:lvl>
    <w:lvl w:ilvl="6" w:tplc="FC54DE10">
      <w:start w:val="1"/>
      <w:numFmt w:val="bullet"/>
      <w:lvlText w:val=""/>
      <w:lvlJc w:val="left"/>
      <w:pPr>
        <w:ind w:left="5040" w:hanging="360"/>
      </w:pPr>
      <w:rPr>
        <w:rFonts w:hint="default" w:ascii="Symbol" w:hAnsi="Symbol"/>
      </w:rPr>
    </w:lvl>
    <w:lvl w:ilvl="7" w:tplc="B94401A6">
      <w:start w:val="1"/>
      <w:numFmt w:val="bullet"/>
      <w:lvlText w:val="o"/>
      <w:lvlJc w:val="left"/>
      <w:pPr>
        <w:ind w:left="5760" w:hanging="360"/>
      </w:pPr>
      <w:rPr>
        <w:rFonts w:hint="default" w:ascii="Courier New" w:hAnsi="Courier New"/>
      </w:rPr>
    </w:lvl>
    <w:lvl w:ilvl="8" w:tplc="89C61CC4">
      <w:start w:val="1"/>
      <w:numFmt w:val="bullet"/>
      <w:lvlText w:val=""/>
      <w:lvlJc w:val="left"/>
      <w:pPr>
        <w:ind w:left="6480" w:hanging="360"/>
      </w:pPr>
      <w:rPr>
        <w:rFonts w:hint="default" w:ascii="Wingdings" w:hAnsi="Wingdings"/>
      </w:rPr>
    </w:lvl>
  </w:abstractNum>
  <w:abstractNum w:abstractNumId="8" w15:restartNumberingAfterBreak="0">
    <w:nsid w:val="3120EE13"/>
    <w:multiLevelType w:val="hybridMultilevel"/>
    <w:tmpl w:val="FFFFFFFF"/>
    <w:lvl w:ilvl="0" w:tplc="B0367660">
      <w:start w:val="1"/>
      <w:numFmt w:val="bullet"/>
      <w:lvlText w:val="-"/>
      <w:lvlJc w:val="left"/>
      <w:pPr>
        <w:ind w:left="720" w:hanging="360"/>
      </w:pPr>
      <w:rPr>
        <w:rFonts w:hint="default" w:ascii="Aptos" w:hAnsi="Aptos"/>
      </w:rPr>
    </w:lvl>
    <w:lvl w:ilvl="1" w:tplc="D8224D68">
      <w:start w:val="1"/>
      <w:numFmt w:val="bullet"/>
      <w:lvlText w:val="o"/>
      <w:lvlJc w:val="left"/>
      <w:pPr>
        <w:ind w:left="1440" w:hanging="360"/>
      </w:pPr>
      <w:rPr>
        <w:rFonts w:hint="default" w:ascii="Courier New" w:hAnsi="Courier New"/>
      </w:rPr>
    </w:lvl>
    <w:lvl w:ilvl="2" w:tplc="0FA0AA06">
      <w:start w:val="1"/>
      <w:numFmt w:val="bullet"/>
      <w:lvlText w:val=""/>
      <w:lvlJc w:val="left"/>
      <w:pPr>
        <w:ind w:left="2160" w:hanging="360"/>
      </w:pPr>
      <w:rPr>
        <w:rFonts w:hint="default" w:ascii="Wingdings" w:hAnsi="Wingdings"/>
      </w:rPr>
    </w:lvl>
    <w:lvl w:ilvl="3" w:tplc="46D2577A">
      <w:start w:val="1"/>
      <w:numFmt w:val="bullet"/>
      <w:lvlText w:val=""/>
      <w:lvlJc w:val="left"/>
      <w:pPr>
        <w:ind w:left="2880" w:hanging="360"/>
      </w:pPr>
      <w:rPr>
        <w:rFonts w:hint="default" w:ascii="Symbol" w:hAnsi="Symbol"/>
      </w:rPr>
    </w:lvl>
    <w:lvl w:ilvl="4" w:tplc="656435FE">
      <w:start w:val="1"/>
      <w:numFmt w:val="bullet"/>
      <w:lvlText w:val="o"/>
      <w:lvlJc w:val="left"/>
      <w:pPr>
        <w:ind w:left="3600" w:hanging="360"/>
      </w:pPr>
      <w:rPr>
        <w:rFonts w:hint="default" w:ascii="Courier New" w:hAnsi="Courier New"/>
      </w:rPr>
    </w:lvl>
    <w:lvl w:ilvl="5" w:tplc="E1ACFDB4">
      <w:start w:val="1"/>
      <w:numFmt w:val="bullet"/>
      <w:lvlText w:val=""/>
      <w:lvlJc w:val="left"/>
      <w:pPr>
        <w:ind w:left="4320" w:hanging="360"/>
      </w:pPr>
      <w:rPr>
        <w:rFonts w:hint="default" w:ascii="Wingdings" w:hAnsi="Wingdings"/>
      </w:rPr>
    </w:lvl>
    <w:lvl w:ilvl="6" w:tplc="A0C89912">
      <w:start w:val="1"/>
      <w:numFmt w:val="bullet"/>
      <w:lvlText w:val=""/>
      <w:lvlJc w:val="left"/>
      <w:pPr>
        <w:ind w:left="5040" w:hanging="360"/>
      </w:pPr>
      <w:rPr>
        <w:rFonts w:hint="default" w:ascii="Symbol" w:hAnsi="Symbol"/>
      </w:rPr>
    </w:lvl>
    <w:lvl w:ilvl="7" w:tplc="ED1CEF92">
      <w:start w:val="1"/>
      <w:numFmt w:val="bullet"/>
      <w:lvlText w:val="o"/>
      <w:lvlJc w:val="left"/>
      <w:pPr>
        <w:ind w:left="5760" w:hanging="360"/>
      </w:pPr>
      <w:rPr>
        <w:rFonts w:hint="default" w:ascii="Courier New" w:hAnsi="Courier New"/>
      </w:rPr>
    </w:lvl>
    <w:lvl w:ilvl="8" w:tplc="4A74A7DC">
      <w:start w:val="1"/>
      <w:numFmt w:val="bullet"/>
      <w:lvlText w:val=""/>
      <w:lvlJc w:val="left"/>
      <w:pPr>
        <w:ind w:left="6480" w:hanging="360"/>
      </w:pPr>
      <w:rPr>
        <w:rFonts w:hint="default" w:ascii="Wingdings" w:hAnsi="Wingdings"/>
      </w:rPr>
    </w:lvl>
  </w:abstractNum>
  <w:abstractNum w:abstractNumId="9" w15:restartNumberingAfterBreak="0">
    <w:nsid w:val="3742D7FC"/>
    <w:multiLevelType w:val="hybridMultilevel"/>
    <w:tmpl w:val="FFFFFFFF"/>
    <w:lvl w:ilvl="0" w:tplc="3AEA9FDE">
      <w:start w:val="1"/>
      <w:numFmt w:val="bullet"/>
      <w:lvlText w:val="-"/>
      <w:lvlJc w:val="left"/>
      <w:pPr>
        <w:ind w:left="720" w:hanging="360"/>
      </w:pPr>
      <w:rPr>
        <w:rFonts w:hint="default" w:ascii="Aptos" w:hAnsi="Aptos"/>
      </w:rPr>
    </w:lvl>
    <w:lvl w:ilvl="1" w:tplc="981E2F64">
      <w:start w:val="1"/>
      <w:numFmt w:val="bullet"/>
      <w:lvlText w:val="o"/>
      <w:lvlJc w:val="left"/>
      <w:pPr>
        <w:ind w:left="1440" w:hanging="360"/>
      </w:pPr>
      <w:rPr>
        <w:rFonts w:hint="default" w:ascii="Courier New" w:hAnsi="Courier New"/>
      </w:rPr>
    </w:lvl>
    <w:lvl w:ilvl="2" w:tplc="5B067786">
      <w:start w:val="1"/>
      <w:numFmt w:val="bullet"/>
      <w:lvlText w:val=""/>
      <w:lvlJc w:val="left"/>
      <w:pPr>
        <w:ind w:left="2160" w:hanging="360"/>
      </w:pPr>
      <w:rPr>
        <w:rFonts w:hint="default" w:ascii="Wingdings" w:hAnsi="Wingdings"/>
      </w:rPr>
    </w:lvl>
    <w:lvl w:ilvl="3" w:tplc="BF0E2246">
      <w:start w:val="1"/>
      <w:numFmt w:val="bullet"/>
      <w:lvlText w:val=""/>
      <w:lvlJc w:val="left"/>
      <w:pPr>
        <w:ind w:left="2880" w:hanging="360"/>
      </w:pPr>
      <w:rPr>
        <w:rFonts w:hint="default" w:ascii="Symbol" w:hAnsi="Symbol"/>
      </w:rPr>
    </w:lvl>
    <w:lvl w:ilvl="4" w:tplc="5F98BCB0">
      <w:start w:val="1"/>
      <w:numFmt w:val="bullet"/>
      <w:lvlText w:val="o"/>
      <w:lvlJc w:val="left"/>
      <w:pPr>
        <w:ind w:left="3600" w:hanging="360"/>
      </w:pPr>
      <w:rPr>
        <w:rFonts w:hint="default" w:ascii="Courier New" w:hAnsi="Courier New"/>
      </w:rPr>
    </w:lvl>
    <w:lvl w:ilvl="5" w:tplc="4D7048CC">
      <w:start w:val="1"/>
      <w:numFmt w:val="bullet"/>
      <w:lvlText w:val=""/>
      <w:lvlJc w:val="left"/>
      <w:pPr>
        <w:ind w:left="4320" w:hanging="360"/>
      </w:pPr>
      <w:rPr>
        <w:rFonts w:hint="default" w:ascii="Wingdings" w:hAnsi="Wingdings"/>
      </w:rPr>
    </w:lvl>
    <w:lvl w:ilvl="6" w:tplc="52A04174">
      <w:start w:val="1"/>
      <w:numFmt w:val="bullet"/>
      <w:lvlText w:val=""/>
      <w:lvlJc w:val="left"/>
      <w:pPr>
        <w:ind w:left="5040" w:hanging="360"/>
      </w:pPr>
      <w:rPr>
        <w:rFonts w:hint="default" w:ascii="Symbol" w:hAnsi="Symbol"/>
      </w:rPr>
    </w:lvl>
    <w:lvl w:ilvl="7" w:tplc="8D462E5E">
      <w:start w:val="1"/>
      <w:numFmt w:val="bullet"/>
      <w:lvlText w:val="o"/>
      <w:lvlJc w:val="left"/>
      <w:pPr>
        <w:ind w:left="5760" w:hanging="360"/>
      </w:pPr>
      <w:rPr>
        <w:rFonts w:hint="default" w:ascii="Courier New" w:hAnsi="Courier New"/>
      </w:rPr>
    </w:lvl>
    <w:lvl w:ilvl="8" w:tplc="44BA18AE">
      <w:start w:val="1"/>
      <w:numFmt w:val="bullet"/>
      <w:lvlText w:val=""/>
      <w:lvlJc w:val="left"/>
      <w:pPr>
        <w:ind w:left="6480" w:hanging="360"/>
      </w:pPr>
      <w:rPr>
        <w:rFonts w:hint="default" w:ascii="Wingdings" w:hAnsi="Wingdings"/>
      </w:rPr>
    </w:lvl>
  </w:abstractNum>
  <w:abstractNum w:abstractNumId="10" w15:restartNumberingAfterBreak="0">
    <w:nsid w:val="38B8E842"/>
    <w:multiLevelType w:val="hybridMultilevel"/>
    <w:tmpl w:val="FFFFFFFF"/>
    <w:lvl w:ilvl="0" w:tplc="FB4884E2">
      <w:start w:val="1"/>
      <w:numFmt w:val="bullet"/>
      <w:lvlText w:val="-"/>
      <w:lvlJc w:val="left"/>
      <w:pPr>
        <w:ind w:left="720" w:hanging="360"/>
      </w:pPr>
      <w:rPr>
        <w:rFonts w:hint="default" w:ascii="Aptos" w:hAnsi="Aptos"/>
      </w:rPr>
    </w:lvl>
    <w:lvl w:ilvl="1" w:tplc="3CA2713A">
      <w:start w:val="1"/>
      <w:numFmt w:val="bullet"/>
      <w:lvlText w:val="o"/>
      <w:lvlJc w:val="left"/>
      <w:pPr>
        <w:ind w:left="1440" w:hanging="360"/>
      </w:pPr>
      <w:rPr>
        <w:rFonts w:hint="default" w:ascii="Courier New" w:hAnsi="Courier New"/>
      </w:rPr>
    </w:lvl>
    <w:lvl w:ilvl="2" w:tplc="44E68190">
      <w:start w:val="1"/>
      <w:numFmt w:val="bullet"/>
      <w:lvlText w:val=""/>
      <w:lvlJc w:val="left"/>
      <w:pPr>
        <w:ind w:left="2160" w:hanging="360"/>
      </w:pPr>
      <w:rPr>
        <w:rFonts w:hint="default" w:ascii="Wingdings" w:hAnsi="Wingdings"/>
      </w:rPr>
    </w:lvl>
    <w:lvl w:ilvl="3" w:tplc="158888BC">
      <w:start w:val="1"/>
      <w:numFmt w:val="bullet"/>
      <w:lvlText w:val=""/>
      <w:lvlJc w:val="left"/>
      <w:pPr>
        <w:ind w:left="2880" w:hanging="360"/>
      </w:pPr>
      <w:rPr>
        <w:rFonts w:hint="default" w:ascii="Symbol" w:hAnsi="Symbol"/>
      </w:rPr>
    </w:lvl>
    <w:lvl w:ilvl="4" w:tplc="0FC2DCB0">
      <w:start w:val="1"/>
      <w:numFmt w:val="bullet"/>
      <w:lvlText w:val="o"/>
      <w:lvlJc w:val="left"/>
      <w:pPr>
        <w:ind w:left="3600" w:hanging="360"/>
      </w:pPr>
      <w:rPr>
        <w:rFonts w:hint="default" w:ascii="Courier New" w:hAnsi="Courier New"/>
      </w:rPr>
    </w:lvl>
    <w:lvl w:ilvl="5" w:tplc="E084B202">
      <w:start w:val="1"/>
      <w:numFmt w:val="bullet"/>
      <w:lvlText w:val=""/>
      <w:lvlJc w:val="left"/>
      <w:pPr>
        <w:ind w:left="4320" w:hanging="360"/>
      </w:pPr>
      <w:rPr>
        <w:rFonts w:hint="default" w:ascii="Wingdings" w:hAnsi="Wingdings"/>
      </w:rPr>
    </w:lvl>
    <w:lvl w:ilvl="6" w:tplc="67603D8A">
      <w:start w:val="1"/>
      <w:numFmt w:val="bullet"/>
      <w:lvlText w:val=""/>
      <w:lvlJc w:val="left"/>
      <w:pPr>
        <w:ind w:left="5040" w:hanging="360"/>
      </w:pPr>
      <w:rPr>
        <w:rFonts w:hint="default" w:ascii="Symbol" w:hAnsi="Symbol"/>
      </w:rPr>
    </w:lvl>
    <w:lvl w:ilvl="7" w:tplc="69FC4660">
      <w:start w:val="1"/>
      <w:numFmt w:val="bullet"/>
      <w:lvlText w:val="o"/>
      <w:lvlJc w:val="left"/>
      <w:pPr>
        <w:ind w:left="5760" w:hanging="360"/>
      </w:pPr>
      <w:rPr>
        <w:rFonts w:hint="default" w:ascii="Courier New" w:hAnsi="Courier New"/>
      </w:rPr>
    </w:lvl>
    <w:lvl w:ilvl="8" w:tplc="501004B6">
      <w:start w:val="1"/>
      <w:numFmt w:val="bullet"/>
      <w:lvlText w:val=""/>
      <w:lvlJc w:val="left"/>
      <w:pPr>
        <w:ind w:left="6480" w:hanging="360"/>
      </w:pPr>
      <w:rPr>
        <w:rFonts w:hint="default" w:ascii="Wingdings" w:hAnsi="Wingdings"/>
      </w:rPr>
    </w:lvl>
  </w:abstractNum>
  <w:abstractNum w:abstractNumId="11" w15:restartNumberingAfterBreak="0">
    <w:nsid w:val="3CCB4F9A"/>
    <w:multiLevelType w:val="hybridMultilevel"/>
    <w:tmpl w:val="FFFFFFFF"/>
    <w:lvl w:ilvl="0" w:tplc="BBEAB800">
      <w:start w:val="1"/>
      <w:numFmt w:val="bullet"/>
      <w:lvlText w:val="-"/>
      <w:lvlJc w:val="left"/>
      <w:pPr>
        <w:ind w:left="720" w:hanging="360"/>
      </w:pPr>
      <w:rPr>
        <w:rFonts w:hint="default" w:ascii="Aptos" w:hAnsi="Aptos"/>
      </w:rPr>
    </w:lvl>
    <w:lvl w:ilvl="1" w:tplc="55EC9934">
      <w:start w:val="1"/>
      <w:numFmt w:val="bullet"/>
      <w:lvlText w:val="o"/>
      <w:lvlJc w:val="left"/>
      <w:pPr>
        <w:ind w:left="1440" w:hanging="360"/>
      </w:pPr>
      <w:rPr>
        <w:rFonts w:hint="default" w:ascii="Courier New" w:hAnsi="Courier New"/>
      </w:rPr>
    </w:lvl>
    <w:lvl w:ilvl="2" w:tplc="CD34EC1C">
      <w:start w:val="1"/>
      <w:numFmt w:val="bullet"/>
      <w:lvlText w:val=""/>
      <w:lvlJc w:val="left"/>
      <w:pPr>
        <w:ind w:left="2160" w:hanging="360"/>
      </w:pPr>
      <w:rPr>
        <w:rFonts w:hint="default" w:ascii="Wingdings" w:hAnsi="Wingdings"/>
      </w:rPr>
    </w:lvl>
    <w:lvl w:ilvl="3" w:tplc="7F50BBE8">
      <w:start w:val="1"/>
      <w:numFmt w:val="bullet"/>
      <w:lvlText w:val=""/>
      <w:lvlJc w:val="left"/>
      <w:pPr>
        <w:ind w:left="2880" w:hanging="360"/>
      </w:pPr>
      <w:rPr>
        <w:rFonts w:hint="default" w:ascii="Symbol" w:hAnsi="Symbol"/>
      </w:rPr>
    </w:lvl>
    <w:lvl w:ilvl="4" w:tplc="26D4F6A6">
      <w:start w:val="1"/>
      <w:numFmt w:val="bullet"/>
      <w:lvlText w:val="o"/>
      <w:lvlJc w:val="left"/>
      <w:pPr>
        <w:ind w:left="3600" w:hanging="360"/>
      </w:pPr>
      <w:rPr>
        <w:rFonts w:hint="default" w:ascii="Courier New" w:hAnsi="Courier New"/>
      </w:rPr>
    </w:lvl>
    <w:lvl w:ilvl="5" w:tplc="D5188336">
      <w:start w:val="1"/>
      <w:numFmt w:val="bullet"/>
      <w:lvlText w:val=""/>
      <w:lvlJc w:val="left"/>
      <w:pPr>
        <w:ind w:left="4320" w:hanging="360"/>
      </w:pPr>
      <w:rPr>
        <w:rFonts w:hint="default" w:ascii="Wingdings" w:hAnsi="Wingdings"/>
      </w:rPr>
    </w:lvl>
    <w:lvl w:ilvl="6" w:tplc="404E622A">
      <w:start w:val="1"/>
      <w:numFmt w:val="bullet"/>
      <w:lvlText w:val=""/>
      <w:lvlJc w:val="left"/>
      <w:pPr>
        <w:ind w:left="5040" w:hanging="360"/>
      </w:pPr>
      <w:rPr>
        <w:rFonts w:hint="default" w:ascii="Symbol" w:hAnsi="Symbol"/>
      </w:rPr>
    </w:lvl>
    <w:lvl w:ilvl="7" w:tplc="45A40EA8">
      <w:start w:val="1"/>
      <w:numFmt w:val="bullet"/>
      <w:lvlText w:val="o"/>
      <w:lvlJc w:val="left"/>
      <w:pPr>
        <w:ind w:left="5760" w:hanging="360"/>
      </w:pPr>
      <w:rPr>
        <w:rFonts w:hint="default" w:ascii="Courier New" w:hAnsi="Courier New"/>
      </w:rPr>
    </w:lvl>
    <w:lvl w:ilvl="8" w:tplc="8AEC0F46">
      <w:start w:val="1"/>
      <w:numFmt w:val="bullet"/>
      <w:lvlText w:val=""/>
      <w:lvlJc w:val="left"/>
      <w:pPr>
        <w:ind w:left="6480" w:hanging="360"/>
      </w:pPr>
      <w:rPr>
        <w:rFonts w:hint="default" w:ascii="Wingdings" w:hAnsi="Wingdings"/>
      </w:rPr>
    </w:lvl>
  </w:abstractNum>
  <w:abstractNum w:abstractNumId="12" w15:restartNumberingAfterBreak="0">
    <w:nsid w:val="3D483687"/>
    <w:multiLevelType w:val="hybridMultilevel"/>
    <w:tmpl w:val="FFFFFFFF"/>
    <w:lvl w:ilvl="0" w:tplc="B9CEBEFA">
      <w:start w:val="1"/>
      <w:numFmt w:val="bullet"/>
      <w:lvlText w:val="-"/>
      <w:lvlJc w:val="left"/>
      <w:pPr>
        <w:ind w:left="720" w:hanging="360"/>
      </w:pPr>
      <w:rPr>
        <w:rFonts w:hint="default" w:ascii="Aptos" w:hAnsi="Aptos"/>
      </w:rPr>
    </w:lvl>
    <w:lvl w:ilvl="1" w:tplc="F9889D62">
      <w:start w:val="1"/>
      <w:numFmt w:val="bullet"/>
      <w:lvlText w:val="o"/>
      <w:lvlJc w:val="left"/>
      <w:pPr>
        <w:ind w:left="1440" w:hanging="360"/>
      </w:pPr>
      <w:rPr>
        <w:rFonts w:hint="default" w:ascii="Courier New" w:hAnsi="Courier New"/>
      </w:rPr>
    </w:lvl>
    <w:lvl w:ilvl="2" w:tplc="5CA484EA">
      <w:start w:val="1"/>
      <w:numFmt w:val="bullet"/>
      <w:lvlText w:val=""/>
      <w:lvlJc w:val="left"/>
      <w:pPr>
        <w:ind w:left="2160" w:hanging="360"/>
      </w:pPr>
      <w:rPr>
        <w:rFonts w:hint="default" w:ascii="Wingdings" w:hAnsi="Wingdings"/>
      </w:rPr>
    </w:lvl>
    <w:lvl w:ilvl="3" w:tplc="7E2E2882">
      <w:start w:val="1"/>
      <w:numFmt w:val="bullet"/>
      <w:lvlText w:val=""/>
      <w:lvlJc w:val="left"/>
      <w:pPr>
        <w:ind w:left="2880" w:hanging="360"/>
      </w:pPr>
      <w:rPr>
        <w:rFonts w:hint="default" w:ascii="Symbol" w:hAnsi="Symbol"/>
      </w:rPr>
    </w:lvl>
    <w:lvl w:ilvl="4" w:tplc="52A889E2">
      <w:start w:val="1"/>
      <w:numFmt w:val="bullet"/>
      <w:lvlText w:val="o"/>
      <w:lvlJc w:val="left"/>
      <w:pPr>
        <w:ind w:left="3600" w:hanging="360"/>
      </w:pPr>
      <w:rPr>
        <w:rFonts w:hint="default" w:ascii="Courier New" w:hAnsi="Courier New"/>
      </w:rPr>
    </w:lvl>
    <w:lvl w:ilvl="5" w:tplc="07328722">
      <w:start w:val="1"/>
      <w:numFmt w:val="bullet"/>
      <w:lvlText w:val=""/>
      <w:lvlJc w:val="left"/>
      <w:pPr>
        <w:ind w:left="4320" w:hanging="360"/>
      </w:pPr>
      <w:rPr>
        <w:rFonts w:hint="default" w:ascii="Wingdings" w:hAnsi="Wingdings"/>
      </w:rPr>
    </w:lvl>
    <w:lvl w:ilvl="6" w:tplc="848A3EDA">
      <w:start w:val="1"/>
      <w:numFmt w:val="bullet"/>
      <w:lvlText w:val=""/>
      <w:lvlJc w:val="left"/>
      <w:pPr>
        <w:ind w:left="5040" w:hanging="360"/>
      </w:pPr>
      <w:rPr>
        <w:rFonts w:hint="default" w:ascii="Symbol" w:hAnsi="Symbol"/>
      </w:rPr>
    </w:lvl>
    <w:lvl w:ilvl="7" w:tplc="9C3E940E">
      <w:start w:val="1"/>
      <w:numFmt w:val="bullet"/>
      <w:lvlText w:val="o"/>
      <w:lvlJc w:val="left"/>
      <w:pPr>
        <w:ind w:left="5760" w:hanging="360"/>
      </w:pPr>
      <w:rPr>
        <w:rFonts w:hint="default" w:ascii="Courier New" w:hAnsi="Courier New"/>
      </w:rPr>
    </w:lvl>
    <w:lvl w:ilvl="8" w:tplc="7076C9B6">
      <w:start w:val="1"/>
      <w:numFmt w:val="bullet"/>
      <w:lvlText w:val=""/>
      <w:lvlJc w:val="left"/>
      <w:pPr>
        <w:ind w:left="6480" w:hanging="360"/>
      </w:pPr>
      <w:rPr>
        <w:rFonts w:hint="default" w:ascii="Wingdings" w:hAnsi="Wingdings"/>
      </w:rPr>
    </w:lvl>
  </w:abstractNum>
  <w:abstractNum w:abstractNumId="13" w15:restartNumberingAfterBreak="0">
    <w:nsid w:val="410DB5C5"/>
    <w:multiLevelType w:val="hybridMultilevel"/>
    <w:tmpl w:val="FFFFFFFF"/>
    <w:lvl w:ilvl="0" w:tplc="863E5A24">
      <w:start w:val="1"/>
      <w:numFmt w:val="bullet"/>
      <w:lvlText w:val="-"/>
      <w:lvlJc w:val="left"/>
      <w:pPr>
        <w:ind w:left="720" w:hanging="360"/>
      </w:pPr>
      <w:rPr>
        <w:rFonts w:hint="default" w:ascii="Aptos" w:hAnsi="Aptos"/>
      </w:rPr>
    </w:lvl>
    <w:lvl w:ilvl="1" w:tplc="B32AE08E">
      <w:start w:val="1"/>
      <w:numFmt w:val="bullet"/>
      <w:lvlText w:val="o"/>
      <w:lvlJc w:val="left"/>
      <w:pPr>
        <w:ind w:left="1440" w:hanging="360"/>
      </w:pPr>
      <w:rPr>
        <w:rFonts w:hint="default" w:ascii="Courier New" w:hAnsi="Courier New"/>
      </w:rPr>
    </w:lvl>
    <w:lvl w:ilvl="2" w:tplc="3C808484">
      <w:start w:val="1"/>
      <w:numFmt w:val="bullet"/>
      <w:lvlText w:val=""/>
      <w:lvlJc w:val="left"/>
      <w:pPr>
        <w:ind w:left="2160" w:hanging="360"/>
      </w:pPr>
      <w:rPr>
        <w:rFonts w:hint="default" w:ascii="Wingdings" w:hAnsi="Wingdings"/>
      </w:rPr>
    </w:lvl>
    <w:lvl w:ilvl="3" w:tplc="1BF61C58">
      <w:start w:val="1"/>
      <w:numFmt w:val="bullet"/>
      <w:lvlText w:val=""/>
      <w:lvlJc w:val="left"/>
      <w:pPr>
        <w:ind w:left="2880" w:hanging="360"/>
      </w:pPr>
      <w:rPr>
        <w:rFonts w:hint="default" w:ascii="Symbol" w:hAnsi="Symbol"/>
      </w:rPr>
    </w:lvl>
    <w:lvl w:ilvl="4" w:tplc="C78A7AEE">
      <w:start w:val="1"/>
      <w:numFmt w:val="bullet"/>
      <w:lvlText w:val="o"/>
      <w:lvlJc w:val="left"/>
      <w:pPr>
        <w:ind w:left="3600" w:hanging="360"/>
      </w:pPr>
      <w:rPr>
        <w:rFonts w:hint="default" w:ascii="Courier New" w:hAnsi="Courier New"/>
      </w:rPr>
    </w:lvl>
    <w:lvl w:ilvl="5" w:tplc="5E86BA10">
      <w:start w:val="1"/>
      <w:numFmt w:val="bullet"/>
      <w:lvlText w:val=""/>
      <w:lvlJc w:val="left"/>
      <w:pPr>
        <w:ind w:left="4320" w:hanging="360"/>
      </w:pPr>
      <w:rPr>
        <w:rFonts w:hint="default" w:ascii="Wingdings" w:hAnsi="Wingdings"/>
      </w:rPr>
    </w:lvl>
    <w:lvl w:ilvl="6" w:tplc="7400C958">
      <w:start w:val="1"/>
      <w:numFmt w:val="bullet"/>
      <w:lvlText w:val=""/>
      <w:lvlJc w:val="left"/>
      <w:pPr>
        <w:ind w:left="5040" w:hanging="360"/>
      </w:pPr>
      <w:rPr>
        <w:rFonts w:hint="default" w:ascii="Symbol" w:hAnsi="Symbol"/>
      </w:rPr>
    </w:lvl>
    <w:lvl w:ilvl="7" w:tplc="BE0685F6">
      <w:start w:val="1"/>
      <w:numFmt w:val="bullet"/>
      <w:lvlText w:val="o"/>
      <w:lvlJc w:val="left"/>
      <w:pPr>
        <w:ind w:left="5760" w:hanging="360"/>
      </w:pPr>
      <w:rPr>
        <w:rFonts w:hint="default" w:ascii="Courier New" w:hAnsi="Courier New"/>
      </w:rPr>
    </w:lvl>
    <w:lvl w:ilvl="8" w:tplc="CE1ED8A0">
      <w:start w:val="1"/>
      <w:numFmt w:val="bullet"/>
      <w:lvlText w:val=""/>
      <w:lvlJc w:val="left"/>
      <w:pPr>
        <w:ind w:left="6480" w:hanging="360"/>
      </w:pPr>
      <w:rPr>
        <w:rFonts w:hint="default" w:ascii="Wingdings" w:hAnsi="Wingdings"/>
      </w:rPr>
    </w:lvl>
  </w:abstractNum>
  <w:abstractNum w:abstractNumId="14" w15:restartNumberingAfterBreak="0">
    <w:nsid w:val="4135432B"/>
    <w:multiLevelType w:val="hybridMultilevel"/>
    <w:tmpl w:val="FFFFFFFF"/>
    <w:lvl w:ilvl="0" w:tplc="33FA53B2">
      <w:start w:val="1"/>
      <w:numFmt w:val="bullet"/>
      <w:lvlText w:val="-"/>
      <w:lvlJc w:val="left"/>
      <w:pPr>
        <w:ind w:left="720" w:hanging="360"/>
      </w:pPr>
      <w:rPr>
        <w:rFonts w:hint="default" w:ascii="Aptos" w:hAnsi="Aptos"/>
      </w:rPr>
    </w:lvl>
    <w:lvl w:ilvl="1" w:tplc="3F24BAB8">
      <w:start w:val="1"/>
      <w:numFmt w:val="bullet"/>
      <w:lvlText w:val="o"/>
      <w:lvlJc w:val="left"/>
      <w:pPr>
        <w:ind w:left="1440" w:hanging="360"/>
      </w:pPr>
      <w:rPr>
        <w:rFonts w:hint="default" w:ascii="Courier New" w:hAnsi="Courier New"/>
      </w:rPr>
    </w:lvl>
    <w:lvl w:ilvl="2" w:tplc="9E24569A">
      <w:start w:val="1"/>
      <w:numFmt w:val="bullet"/>
      <w:lvlText w:val=""/>
      <w:lvlJc w:val="left"/>
      <w:pPr>
        <w:ind w:left="2160" w:hanging="360"/>
      </w:pPr>
      <w:rPr>
        <w:rFonts w:hint="default" w:ascii="Wingdings" w:hAnsi="Wingdings"/>
      </w:rPr>
    </w:lvl>
    <w:lvl w:ilvl="3" w:tplc="C3EAA312">
      <w:start w:val="1"/>
      <w:numFmt w:val="bullet"/>
      <w:lvlText w:val=""/>
      <w:lvlJc w:val="left"/>
      <w:pPr>
        <w:ind w:left="2880" w:hanging="360"/>
      </w:pPr>
      <w:rPr>
        <w:rFonts w:hint="default" w:ascii="Symbol" w:hAnsi="Symbol"/>
      </w:rPr>
    </w:lvl>
    <w:lvl w:ilvl="4" w:tplc="8E78F9F8">
      <w:start w:val="1"/>
      <w:numFmt w:val="bullet"/>
      <w:lvlText w:val="o"/>
      <w:lvlJc w:val="left"/>
      <w:pPr>
        <w:ind w:left="3600" w:hanging="360"/>
      </w:pPr>
      <w:rPr>
        <w:rFonts w:hint="default" w:ascii="Courier New" w:hAnsi="Courier New"/>
      </w:rPr>
    </w:lvl>
    <w:lvl w:ilvl="5" w:tplc="3FA034E4">
      <w:start w:val="1"/>
      <w:numFmt w:val="bullet"/>
      <w:lvlText w:val=""/>
      <w:lvlJc w:val="left"/>
      <w:pPr>
        <w:ind w:left="4320" w:hanging="360"/>
      </w:pPr>
      <w:rPr>
        <w:rFonts w:hint="default" w:ascii="Wingdings" w:hAnsi="Wingdings"/>
      </w:rPr>
    </w:lvl>
    <w:lvl w:ilvl="6" w:tplc="57E07F14">
      <w:start w:val="1"/>
      <w:numFmt w:val="bullet"/>
      <w:lvlText w:val=""/>
      <w:lvlJc w:val="left"/>
      <w:pPr>
        <w:ind w:left="5040" w:hanging="360"/>
      </w:pPr>
      <w:rPr>
        <w:rFonts w:hint="default" w:ascii="Symbol" w:hAnsi="Symbol"/>
      </w:rPr>
    </w:lvl>
    <w:lvl w:ilvl="7" w:tplc="83001C7E">
      <w:start w:val="1"/>
      <w:numFmt w:val="bullet"/>
      <w:lvlText w:val="o"/>
      <w:lvlJc w:val="left"/>
      <w:pPr>
        <w:ind w:left="5760" w:hanging="360"/>
      </w:pPr>
      <w:rPr>
        <w:rFonts w:hint="default" w:ascii="Courier New" w:hAnsi="Courier New"/>
      </w:rPr>
    </w:lvl>
    <w:lvl w:ilvl="8" w:tplc="8C66C7DA">
      <w:start w:val="1"/>
      <w:numFmt w:val="bullet"/>
      <w:lvlText w:val=""/>
      <w:lvlJc w:val="left"/>
      <w:pPr>
        <w:ind w:left="6480" w:hanging="360"/>
      </w:pPr>
      <w:rPr>
        <w:rFonts w:hint="default" w:ascii="Wingdings" w:hAnsi="Wingdings"/>
      </w:rPr>
    </w:lvl>
  </w:abstractNum>
  <w:abstractNum w:abstractNumId="15" w15:restartNumberingAfterBreak="0">
    <w:nsid w:val="425545A4"/>
    <w:multiLevelType w:val="hybridMultilevel"/>
    <w:tmpl w:val="FFFFFFFF"/>
    <w:lvl w:ilvl="0" w:tplc="6B507BCC">
      <w:start w:val="1"/>
      <w:numFmt w:val="bullet"/>
      <w:lvlText w:val="-"/>
      <w:lvlJc w:val="left"/>
      <w:pPr>
        <w:ind w:left="720" w:hanging="360"/>
      </w:pPr>
      <w:rPr>
        <w:rFonts w:hint="default" w:ascii="Aptos" w:hAnsi="Aptos"/>
      </w:rPr>
    </w:lvl>
    <w:lvl w:ilvl="1" w:tplc="A8241C58">
      <w:start w:val="1"/>
      <w:numFmt w:val="bullet"/>
      <w:lvlText w:val="o"/>
      <w:lvlJc w:val="left"/>
      <w:pPr>
        <w:ind w:left="1440" w:hanging="360"/>
      </w:pPr>
      <w:rPr>
        <w:rFonts w:hint="default" w:ascii="Courier New" w:hAnsi="Courier New"/>
      </w:rPr>
    </w:lvl>
    <w:lvl w:ilvl="2" w:tplc="D38A0C04">
      <w:start w:val="1"/>
      <w:numFmt w:val="bullet"/>
      <w:lvlText w:val=""/>
      <w:lvlJc w:val="left"/>
      <w:pPr>
        <w:ind w:left="2160" w:hanging="360"/>
      </w:pPr>
      <w:rPr>
        <w:rFonts w:hint="default" w:ascii="Wingdings" w:hAnsi="Wingdings"/>
      </w:rPr>
    </w:lvl>
    <w:lvl w:ilvl="3" w:tplc="51EA0FA4">
      <w:start w:val="1"/>
      <w:numFmt w:val="bullet"/>
      <w:lvlText w:val=""/>
      <w:lvlJc w:val="left"/>
      <w:pPr>
        <w:ind w:left="2880" w:hanging="360"/>
      </w:pPr>
      <w:rPr>
        <w:rFonts w:hint="default" w:ascii="Symbol" w:hAnsi="Symbol"/>
      </w:rPr>
    </w:lvl>
    <w:lvl w:ilvl="4" w:tplc="531003FC">
      <w:start w:val="1"/>
      <w:numFmt w:val="bullet"/>
      <w:lvlText w:val="o"/>
      <w:lvlJc w:val="left"/>
      <w:pPr>
        <w:ind w:left="3600" w:hanging="360"/>
      </w:pPr>
      <w:rPr>
        <w:rFonts w:hint="default" w:ascii="Courier New" w:hAnsi="Courier New"/>
      </w:rPr>
    </w:lvl>
    <w:lvl w:ilvl="5" w:tplc="277885B2">
      <w:start w:val="1"/>
      <w:numFmt w:val="bullet"/>
      <w:lvlText w:val=""/>
      <w:lvlJc w:val="left"/>
      <w:pPr>
        <w:ind w:left="4320" w:hanging="360"/>
      </w:pPr>
      <w:rPr>
        <w:rFonts w:hint="default" w:ascii="Wingdings" w:hAnsi="Wingdings"/>
      </w:rPr>
    </w:lvl>
    <w:lvl w:ilvl="6" w:tplc="7B5AB3CC">
      <w:start w:val="1"/>
      <w:numFmt w:val="bullet"/>
      <w:lvlText w:val=""/>
      <w:lvlJc w:val="left"/>
      <w:pPr>
        <w:ind w:left="5040" w:hanging="360"/>
      </w:pPr>
      <w:rPr>
        <w:rFonts w:hint="default" w:ascii="Symbol" w:hAnsi="Symbol"/>
      </w:rPr>
    </w:lvl>
    <w:lvl w:ilvl="7" w:tplc="06B0D2D8">
      <w:start w:val="1"/>
      <w:numFmt w:val="bullet"/>
      <w:lvlText w:val="o"/>
      <w:lvlJc w:val="left"/>
      <w:pPr>
        <w:ind w:left="5760" w:hanging="360"/>
      </w:pPr>
      <w:rPr>
        <w:rFonts w:hint="default" w:ascii="Courier New" w:hAnsi="Courier New"/>
      </w:rPr>
    </w:lvl>
    <w:lvl w:ilvl="8" w:tplc="2A4ACA4E">
      <w:start w:val="1"/>
      <w:numFmt w:val="bullet"/>
      <w:lvlText w:val=""/>
      <w:lvlJc w:val="left"/>
      <w:pPr>
        <w:ind w:left="6480" w:hanging="360"/>
      </w:pPr>
      <w:rPr>
        <w:rFonts w:hint="default" w:ascii="Wingdings" w:hAnsi="Wingdings"/>
      </w:rPr>
    </w:lvl>
  </w:abstractNum>
  <w:abstractNum w:abstractNumId="16" w15:restartNumberingAfterBreak="0">
    <w:nsid w:val="427AACF8"/>
    <w:multiLevelType w:val="hybridMultilevel"/>
    <w:tmpl w:val="FFFFFFFF"/>
    <w:lvl w:ilvl="0" w:tplc="F7E6C7A6">
      <w:start w:val="1"/>
      <w:numFmt w:val="bullet"/>
      <w:lvlText w:val="-"/>
      <w:lvlJc w:val="left"/>
      <w:pPr>
        <w:ind w:left="720" w:hanging="360"/>
      </w:pPr>
      <w:rPr>
        <w:rFonts w:hint="default" w:ascii="Aptos" w:hAnsi="Aptos"/>
      </w:rPr>
    </w:lvl>
    <w:lvl w:ilvl="1" w:tplc="BC6AD2FA">
      <w:start w:val="1"/>
      <w:numFmt w:val="bullet"/>
      <w:lvlText w:val="o"/>
      <w:lvlJc w:val="left"/>
      <w:pPr>
        <w:ind w:left="1440" w:hanging="360"/>
      </w:pPr>
      <w:rPr>
        <w:rFonts w:hint="default" w:ascii="Courier New" w:hAnsi="Courier New"/>
      </w:rPr>
    </w:lvl>
    <w:lvl w:ilvl="2" w:tplc="7DFCA112">
      <w:start w:val="1"/>
      <w:numFmt w:val="bullet"/>
      <w:lvlText w:val=""/>
      <w:lvlJc w:val="left"/>
      <w:pPr>
        <w:ind w:left="2160" w:hanging="360"/>
      </w:pPr>
      <w:rPr>
        <w:rFonts w:hint="default" w:ascii="Wingdings" w:hAnsi="Wingdings"/>
      </w:rPr>
    </w:lvl>
    <w:lvl w:ilvl="3" w:tplc="9B767338">
      <w:start w:val="1"/>
      <w:numFmt w:val="bullet"/>
      <w:lvlText w:val=""/>
      <w:lvlJc w:val="left"/>
      <w:pPr>
        <w:ind w:left="2880" w:hanging="360"/>
      </w:pPr>
      <w:rPr>
        <w:rFonts w:hint="default" w:ascii="Symbol" w:hAnsi="Symbol"/>
      </w:rPr>
    </w:lvl>
    <w:lvl w:ilvl="4" w:tplc="B2A02736">
      <w:start w:val="1"/>
      <w:numFmt w:val="bullet"/>
      <w:lvlText w:val="o"/>
      <w:lvlJc w:val="left"/>
      <w:pPr>
        <w:ind w:left="3600" w:hanging="360"/>
      </w:pPr>
      <w:rPr>
        <w:rFonts w:hint="default" w:ascii="Courier New" w:hAnsi="Courier New"/>
      </w:rPr>
    </w:lvl>
    <w:lvl w:ilvl="5" w:tplc="CA5003FA">
      <w:start w:val="1"/>
      <w:numFmt w:val="bullet"/>
      <w:lvlText w:val=""/>
      <w:lvlJc w:val="left"/>
      <w:pPr>
        <w:ind w:left="4320" w:hanging="360"/>
      </w:pPr>
      <w:rPr>
        <w:rFonts w:hint="default" w:ascii="Wingdings" w:hAnsi="Wingdings"/>
      </w:rPr>
    </w:lvl>
    <w:lvl w:ilvl="6" w:tplc="F006BDAC">
      <w:start w:val="1"/>
      <w:numFmt w:val="bullet"/>
      <w:lvlText w:val=""/>
      <w:lvlJc w:val="left"/>
      <w:pPr>
        <w:ind w:left="5040" w:hanging="360"/>
      </w:pPr>
      <w:rPr>
        <w:rFonts w:hint="default" w:ascii="Symbol" w:hAnsi="Symbol"/>
      </w:rPr>
    </w:lvl>
    <w:lvl w:ilvl="7" w:tplc="0ABC276C">
      <w:start w:val="1"/>
      <w:numFmt w:val="bullet"/>
      <w:lvlText w:val="o"/>
      <w:lvlJc w:val="left"/>
      <w:pPr>
        <w:ind w:left="5760" w:hanging="360"/>
      </w:pPr>
      <w:rPr>
        <w:rFonts w:hint="default" w:ascii="Courier New" w:hAnsi="Courier New"/>
      </w:rPr>
    </w:lvl>
    <w:lvl w:ilvl="8" w:tplc="E5C2E736">
      <w:start w:val="1"/>
      <w:numFmt w:val="bullet"/>
      <w:lvlText w:val=""/>
      <w:lvlJc w:val="left"/>
      <w:pPr>
        <w:ind w:left="6480" w:hanging="360"/>
      </w:pPr>
      <w:rPr>
        <w:rFonts w:hint="default" w:ascii="Wingdings" w:hAnsi="Wingdings"/>
      </w:rPr>
    </w:lvl>
  </w:abstractNum>
  <w:abstractNum w:abstractNumId="17" w15:restartNumberingAfterBreak="0">
    <w:nsid w:val="45629FF0"/>
    <w:multiLevelType w:val="hybridMultilevel"/>
    <w:tmpl w:val="FFFFFFFF"/>
    <w:lvl w:ilvl="0" w:tplc="4F5E4352">
      <w:start w:val="1"/>
      <w:numFmt w:val="bullet"/>
      <w:lvlText w:val="-"/>
      <w:lvlJc w:val="left"/>
      <w:pPr>
        <w:ind w:left="720" w:hanging="360"/>
      </w:pPr>
      <w:rPr>
        <w:rFonts w:hint="default" w:ascii="Aptos" w:hAnsi="Aptos"/>
      </w:rPr>
    </w:lvl>
    <w:lvl w:ilvl="1" w:tplc="0C789252">
      <w:start w:val="1"/>
      <w:numFmt w:val="bullet"/>
      <w:lvlText w:val="o"/>
      <w:lvlJc w:val="left"/>
      <w:pPr>
        <w:ind w:left="1440" w:hanging="360"/>
      </w:pPr>
      <w:rPr>
        <w:rFonts w:hint="default" w:ascii="Courier New" w:hAnsi="Courier New"/>
      </w:rPr>
    </w:lvl>
    <w:lvl w:ilvl="2" w:tplc="FD90111E">
      <w:start w:val="1"/>
      <w:numFmt w:val="bullet"/>
      <w:lvlText w:val=""/>
      <w:lvlJc w:val="left"/>
      <w:pPr>
        <w:ind w:left="2160" w:hanging="360"/>
      </w:pPr>
      <w:rPr>
        <w:rFonts w:hint="default" w:ascii="Wingdings" w:hAnsi="Wingdings"/>
      </w:rPr>
    </w:lvl>
    <w:lvl w:ilvl="3" w:tplc="3208DDCC">
      <w:start w:val="1"/>
      <w:numFmt w:val="bullet"/>
      <w:lvlText w:val=""/>
      <w:lvlJc w:val="left"/>
      <w:pPr>
        <w:ind w:left="2880" w:hanging="360"/>
      </w:pPr>
      <w:rPr>
        <w:rFonts w:hint="default" w:ascii="Symbol" w:hAnsi="Symbol"/>
      </w:rPr>
    </w:lvl>
    <w:lvl w:ilvl="4" w:tplc="6466060C">
      <w:start w:val="1"/>
      <w:numFmt w:val="bullet"/>
      <w:lvlText w:val="o"/>
      <w:lvlJc w:val="left"/>
      <w:pPr>
        <w:ind w:left="3600" w:hanging="360"/>
      </w:pPr>
      <w:rPr>
        <w:rFonts w:hint="default" w:ascii="Courier New" w:hAnsi="Courier New"/>
      </w:rPr>
    </w:lvl>
    <w:lvl w:ilvl="5" w:tplc="35D81768">
      <w:start w:val="1"/>
      <w:numFmt w:val="bullet"/>
      <w:lvlText w:val=""/>
      <w:lvlJc w:val="left"/>
      <w:pPr>
        <w:ind w:left="4320" w:hanging="360"/>
      </w:pPr>
      <w:rPr>
        <w:rFonts w:hint="default" w:ascii="Wingdings" w:hAnsi="Wingdings"/>
      </w:rPr>
    </w:lvl>
    <w:lvl w:ilvl="6" w:tplc="772097A2">
      <w:start w:val="1"/>
      <w:numFmt w:val="bullet"/>
      <w:lvlText w:val=""/>
      <w:lvlJc w:val="left"/>
      <w:pPr>
        <w:ind w:left="5040" w:hanging="360"/>
      </w:pPr>
      <w:rPr>
        <w:rFonts w:hint="default" w:ascii="Symbol" w:hAnsi="Symbol"/>
      </w:rPr>
    </w:lvl>
    <w:lvl w:ilvl="7" w:tplc="C10A5490">
      <w:start w:val="1"/>
      <w:numFmt w:val="bullet"/>
      <w:lvlText w:val="o"/>
      <w:lvlJc w:val="left"/>
      <w:pPr>
        <w:ind w:left="5760" w:hanging="360"/>
      </w:pPr>
      <w:rPr>
        <w:rFonts w:hint="default" w:ascii="Courier New" w:hAnsi="Courier New"/>
      </w:rPr>
    </w:lvl>
    <w:lvl w:ilvl="8" w:tplc="7ADA7830">
      <w:start w:val="1"/>
      <w:numFmt w:val="bullet"/>
      <w:lvlText w:val=""/>
      <w:lvlJc w:val="left"/>
      <w:pPr>
        <w:ind w:left="6480" w:hanging="360"/>
      </w:pPr>
      <w:rPr>
        <w:rFonts w:hint="default" w:ascii="Wingdings" w:hAnsi="Wingdings"/>
      </w:rPr>
    </w:lvl>
  </w:abstractNum>
  <w:abstractNum w:abstractNumId="18" w15:restartNumberingAfterBreak="0">
    <w:nsid w:val="48329A01"/>
    <w:multiLevelType w:val="hybridMultilevel"/>
    <w:tmpl w:val="FFFFFFFF"/>
    <w:lvl w:ilvl="0" w:tplc="B5BC816C">
      <w:start w:val="1"/>
      <w:numFmt w:val="bullet"/>
      <w:lvlText w:val="-"/>
      <w:lvlJc w:val="left"/>
      <w:pPr>
        <w:ind w:left="720" w:hanging="360"/>
      </w:pPr>
      <w:rPr>
        <w:rFonts w:hint="default" w:ascii="Aptos" w:hAnsi="Aptos"/>
      </w:rPr>
    </w:lvl>
    <w:lvl w:ilvl="1" w:tplc="965A737A">
      <w:start w:val="1"/>
      <w:numFmt w:val="bullet"/>
      <w:lvlText w:val="o"/>
      <w:lvlJc w:val="left"/>
      <w:pPr>
        <w:ind w:left="1440" w:hanging="360"/>
      </w:pPr>
      <w:rPr>
        <w:rFonts w:hint="default" w:ascii="Courier New" w:hAnsi="Courier New"/>
      </w:rPr>
    </w:lvl>
    <w:lvl w:ilvl="2" w:tplc="8940DC86">
      <w:start w:val="1"/>
      <w:numFmt w:val="bullet"/>
      <w:lvlText w:val=""/>
      <w:lvlJc w:val="left"/>
      <w:pPr>
        <w:ind w:left="2160" w:hanging="360"/>
      </w:pPr>
      <w:rPr>
        <w:rFonts w:hint="default" w:ascii="Wingdings" w:hAnsi="Wingdings"/>
      </w:rPr>
    </w:lvl>
    <w:lvl w:ilvl="3" w:tplc="BB565778">
      <w:start w:val="1"/>
      <w:numFmt w:val="bullet"/>
      <w:lvlText w:val=""/>
      <w:lvlJc w:val="left"/>
      <w:pPr>
        <w:ind w:left="2880" w:hanging="360"/>
      </w:pPr>
      <w:rPr>
        <w:rFonts w:hint="default" w:ascii="Symbol" w:hAnsi="Symbol"/>
      </w:rPr>
    </w:lvl>
    <w:lvl w:ilvl="4" w:tplc="F2BCB5FE">
      <w:start w:val="1"/>
      <w:numFmt w:val="bullet"/>
      <w:lvlText w:val="o"/>
      <w:lvlJc w:val="left"/>
      <w:pPr>
        <w:ind w:left="3600" w:hanging="360"/>
      </w:pPr>
      <w:rPr>
        <w:rFonts w:hint="default" w:ascii="Courier New" w:hAnsi="Courier New"/>
      </w:rPr>
    </w:lvl>
    <w:lvl w:ilvl="5" w:tplc="79C60F92">
      <w:start w:val="1"/>
      <w:numFmt w:val="bullet"/>
      <w:lvlText w:val=""/>
      <w:lvlJc w:val="left"/>
      <w:pPr>
        <w:ind w:left="4320" w:hanging="360"/>
      </w:pPr>
      <w:rPr>
        <w:rFonts w:hint="default" w:ascii="Wingdings" w:hAnsi="Wingdings"/>
      </w:rPr>
    </w:lvl>
    <w:lvl w:ilvl="6" w:tplc="A456167A">
      <w:start w:val="1"/>
      <w:numFmt w:val="bullet"/>
      <w:lvlText w:val=""/>
      <w:lvlJc w:val="left"/>
      <w:pPr>
        <w:ind w:left="5040" w:hanging="360"/>
      </w:pPr>
      <w:rPr>
        <w:rFonts w:hint="default" w:ascii="Symbol" w:hAnsi="Symbol"/>
      </w:rPr>
    </w:lvl>
    <w:lvl w:ilvl="7" w:tplc="A1AA8776">
      <w:start w:val="1"/>
      <w:numFmt w:val="bullet"/>
      <w:lvlText w:val="o"/>
      <w:lvlJc w:val="left"/>
      <w:pPr>
        <w:ind w:left="5760" w:hanging="360"/>
      </w:pPr>
      <w:rPr>
        <w:rFonts w:hint="default" w:ascii="Courier New" w:hAnsi="Courier New"/>
      </w:rPr>
    </w:lvl>
    <w:lvl w:ilvl="8" w:tplc="3D122F3A">
      <w:start w:val="1"/>
      <w:numFmt w:val="bullet"/>
      <w:lvlText w:val=""/>
      <w:lvlJc w:val="left"/>
      <w:pPr>
        <w:ind w:left="6480" w:hanging="360"/>
      </w:pPr>
      <w:rPr>
        <w:rFonts w:hint="default" w:ascii="Wingdings" w:hAnsi="Wingdings"/>
      </w:rPr>
    </w:lvl>
  </w:abstractNum>
  <w:abstractNum w:abstractNumId="19" w15:restartNumberingAfterBreak="0">
    <w:nsid w:val="4992803E"/>
    <w:multiLevelType w:val="hybridMultilevel"/>
    <w:tmpl w:val="FFFFFFFF"/>
    <w:lvl w:ilvl="0" w:tplc="DBA83906">
      <w:start w:val="1"/>
      <w:numFmt w:val="bullet"/>
      <w:lvlText w:val="-"/>
      <w:lvlJc w:val="left"/>
      <w:pPr>
        <w:ind w:left="720" w:hanging="360"/>
      </w:pPr>
      <w:rPr>
        <w:rFonts w:hint="default" w:ascii="Aptos" w:hAnsi="Aptos"/>
      </w:rPr>
    </w:lvl>
    <w:lvl w:ilvl="1" w:tplc="2ACA0D88">
      <w:start w:val="1"/>
      <w:numFmt w:val="bullet"/>
      <w:lvlText w:val="o"/>
      <w:lvlJc w:val="left"/>
      <w:pPr>
        <w:ind w:left="1440" w:hanging="360"/>
      </w:pPr>
      <w:rPr>
        <w:rFonts w:hint="default" w:ascii="Courier New" w:hAnsi="Courier New"/>
      </w:rPr>
    </w:lvl>
    <w:lvl w:ilvl="2" w:tplc="56F0951C">
      <w:start w:val="1"/>
      <w:numFmt w:val="bullet"/>
      <w:lvlText w:val=""/>
      <w:lvlJc w:val="left"/>
      <w:pPr>
        <w:ind w:left="2160" w:hanging="360"/>
      </w:pPr>
      <w:rPr>
        <w:rFonts w:hint="default" w:ascii="Wingdings" w:hAnsi="Wingdings"/>
      </w:rPr>
    </w:lvl>
    <w:lvl w:ilvl="3" w:tplc="D0747F36">
      <w:start w:val="1"/>
      <w:numFmt w:val="bullet"/>
      <w:lvlText w:val=""/>
      <w:lvlJc w:val="left"/>
      <w:pPr>
        <w:ind w:left="2880" w:hanging="360"/>
      </w:pPr>
      <w:rPr>
        <w:rFonts w:hint="default" w:ascii="Symbol" w:hAnsi="Symbol"/>
      </w:rPr>
    </w:lvl>
    <w:lvl w:ilvl="4" w:tplc="9FC003E4">
      <w:start w:val="1"/>
      <w:numFmt w:val="bullet"/>
      <w:lvlText w:val="o"/>
      <w:lvlJc w:val="left"/>
      <w:pPr>
        <w:ind w:left="3600" w:hanging="360"/>
      </w:pPr>
      <w:rPr>
        <w:rFonts w:hint="default" w:ascii="Courier New" w:hAnsi="Courier New"/>
      </w:rPr>
    </w:lvl>
    <w:lvl w:ilvl="5" w:tplc="B6AC8A44">
      <w:start w:val="1"/>
      <w:numFmt w:val="bullet"/>
      <w:lvlText w:val=""/>
      <w:lvlJc w:val="left"/>
      <w:pPr>
        <w:ind w:left="4320" w:hanging="360"/>
      </w:pPr>
      <w:rPr>
        <w:rFonts w:hint="default" w:ascii="Wingdings" w:hAnsi="Wingdings"/>
      </w:rPr>
    </w:lvl>
    <w:lvl w:ilvl="6" w:tplc="B94C25B0">
      <w:start w:val="1"/>
      <w:numFmt w:val="bullet"/>
      <w:lvlText w:val=""/>
      <w:lvlJc w:val="left"/>
      <w:pPr>
        <w:ind w:left="5040" w:hanging="360"/>
      </w:pPr>
      <w:rPr>
        <w:rFonts w:hint="default" w:ascii="Symbol" w:hAnsi="Symbol"/>
      </w:rPr>
    </w:lvl>
    <w:lvl w:ilvl="7" w:tplc="42C00A16">
      <w:start w:val="1"/>
      <w:numFmt w:val="bullet"/>
      <w:lvlText w:val="o"/>
      <w:lvlJc w:val="left"/>
      <w:pPr>
        <w:ind w:left="5760" w:hanging="360"/>
      </w:pPr>
      <w:rPr>
        <w:rFonts w:hint="default" w:ascii="Courier New" w:hAnsi="Courier New"/>
      </w:rPr>
    </w:lvl>
    <w:lvl w:ilvl="8" w:tplc="4A7CE0A4">
      <w:start w:val="1"/>
      <w:numFmt w:val="bullet"/>
      <w:lvlText w:val=""/>
      <w:lvlJc w:val="left"/>
      <w:pPr>
        <w:ind w:left="6480" w:hanging="360"/>
      </w:pPr>
      <w:rPr>
        <w:rFonts w:hint="default" w:ascii="Wingdings" w:hAnsi="Wingdings"/>
      </w:rPr>
    </w:lvl>
  </w:abstractNum>
  <w:abstractNum w:abstractNumId="20" w15:restartNumberingAfterBreak="0">
    <w:nsid w:val="52649557"/>
    <w:multiLevelType w:val="hybridMultilevel"/>
    <w:tmpl w:val="FFFFFFFF"/>
    <w:lvl w:ilvl="0" w:tplc="C5167F90">
      <w:start w:val="1"/>
      <w:numFmt w:val="bullet"/>
      <w:lvlText w:val="-"/>
      <w:lvlJc w:val="left"/>
      <w:pPr>
        <w:ind w:left="720" w:hanging="360"/>
      </w:pPr>
      <w:rPr>
        <w:rFonts w:hint="default" w:ascii="Aptos" w:hAnsi="Aptos"/>
      </w:rPr>
    </w:lvl>
    <w:lvl w:ilvl="1" w:tplc="4D0AF14C">
      <w:start w:val="1"/>
      <w:numFmt w:val="bullet"/>
      <w:lvlText w:val="o"/>
      <w:lvlJc w:val="left"/>
      <w:pPr>
        <w:ind w:left="1440" w:hanging="360"/>
      </w:pPr>
      <w:rPr>
        <w:rFonts w:hint="default" w:ascii="Courier New" w:hAnsi="Courier New"/>
      </w:rPr>
    </w:lvl>
    <w:lvl w:ilvl="2" w:tplc="817272AA">
      <w:start w:val="1"/>
      <w:numFmt w:val="bullet"/>
      <w:lvlText w:val=""/>
      <w:lvlJc w:val="left"/>
      <w:pPr>
        <w:ind w:left="2160" w:hanging="360"/>
      </w:pPr>
      <w:rPr>
        <w:rFonts w:hint="default" w:ascii="Wingdings" w:hAnsi="Wingdings"/>
      </w:rPr>
    </w:lvl>
    <w:lvl w:ilvl="3" w:tplc="78A48C92">
      <w:start w:val="1"/>
      <w:numFmt w:val="bullet"/>
      <w:lvlText w:val=""/>
      <w:lvlJc w:val="left"/>
      <w:pPr>
        <w:ind w:left="2880" w:hanging="360"/>
      </w:pPr>
      <w:rPr>
        <w:rFonts w:hint="default" w:ascii="Symbol" w:hAnsi="Symbol"/>
      </w:rPr>
    </w:lvl>
    <w:lvl w:ilvl="4" w:tplc="3FB099C2">
      <w:start w:val="1"/>
      <w:numFmt w:val="bullet"/>
      <w:lvlText w:val="o"/>
      <w:lvlJc w:val="left"/>
      <w:pPr>
        <w:ind w:left="3600" w:hanging="360"/>
      </w:pPr>
      <w:rPr>
        <w:rFonts w:hint="default" w:ascii="Courier New" w:hAnsi="Courier New"/>
      </w:rPr>
    </w:lvl>
    <w:lvl w:ilvl="5" w:tplc="4CCA48CA">
      <w:start w:val="1"/>
      <w:numFmt w:val="bullet"/>
      <w:lvlText w:val=""/>
      <w:lvlJc w:val="left"/>
      <w:pPr>
        <w:ind w:left="4320" w:hanging="360"/>
      </w:pPr>
      <w:rPr>
        <w:rFonts w:hint="default" w:ascii="Wingdings" w:hAnsi="Wingdings"/>
      </w:rPr>
    </w:lvl>
    <w:lvl w:ilvl="6" w:tplc="D062F028">
      <w:start w:val="1"/>
      <w:numFmt w:val="bullet"/>
      <w:lvlText w:val=""/>
      <w:lvlJc w:val="left"/>
      <w:pPr>
        <w:ind w:left="5040" w:hanging="360"/>
      </w:pPr>
      <w:rPr>
        <w:rFonts w:hint="default" w:ascii="Symbol" w:hAnsi="Symbol"/>
      </w:rPr>
    </w:lvl>
    <w:lvl w:ilvl="7" w:tplc="F94ECFDE">
      <w:start w:val="1"/>
      <w:numFmt w:val="bullet"/>
      <w:lvlText w:val="o"/>
      <w:lvlJc w:val="left"/>
      <w:pPr>
        <w:ind w:left="5760" w:hanging="360"/>
      </w:pPr>
      <w:rPr>
        <w:rFonts w:hint="default" w:ascii="Courier New" w:hAnsi="Courier New"/>
      </w:rPr>
    </w:lvl>
    <w:lvl w:ilvl="8" w:tplc="1B54CCB4">
      <w:start w:val="1"/>
      <w:numFmt w:val="bullet"/>
      <w:lvlText w:val=""/>
      <w:lvlJc w:val="left"/>
      <w:pPr>
        <w:ind w:left="6480" w:hanging="360"/>
      </w:pPr>
      <w:rPr>
        <w:rFonts w:hint="default" w:ascii="Wingdings" w:hAnsi="Wingdings"/>
      </w:rPr>
    </w:lvl>
  </w:abstractNum>
  <w:abstractNum w:abstractNumId="21" w15:restartNumberingAfterBreak="0">
    <w:nsid w:val="7644DBCC"/>
    <w:multiLevelType w:val="hybridMultilevel"/>
    <w:tmpl w:val="FFFFFFFF"/>
    <w:lvl w:ilvl="0" w:tplc="212CEEE0">
      <w:start w:val="1"/>
      <w:numFmt w:val="bullet"/>
      <w:lvlText w:val="-"/>
      <w:lvlJc w:val="left"/>
      <w:pPr>
        <w:ind w:left="720" w:hanging="360"/>
      </w:pPr>
      <w:rPr>
        <w:rFonts w:hint="default" w:ascii="Aptos" w:hAnsi="Aptos"/>
      </w:rPr>
    </w:lvl>
    <w:lvl w:ilvl="1" w:tplc="B35077BA">
      <w:start w:val="1"/>
      <w:numFmt w:val="bullet"/>
      <w:lvlText w:val="o"/>
      <w:lvlJc w:val="left"/>
      <w:pPr>
        <w:ind w:left="1440" w:hanging="360"/>
      </w:pPr>
      <w:rPr>
        <w:rFonts w:hint="default" w:ascii="Courier New" w:hAnsi="Courier New"/>
      </w:rPr>
    </w:lvl>
    <w:lvl w:ilvl="2" w:tplc="8D58D14E">
      <w:start w:val="1"/>
      <w:numFmt w:val="bullet"/>
      <w:lvlText w:val=""/>
      <w:lvlJc w:val="left"/>
      <w:pPr>
        <w:ind w:left="2160" w:hanging="360"/>
      </w:pPr>
      <w:rPr>
        <w:rFonts w:hint="default" w:ascii="Wingdings" w:hAnsi="Wingdings"/>
      </w:rPr>
    </w:lvl>
    <w:lvl w:ilvl="3" w:tplc="357E6C9A">
      <w:start w:val="1"/>
      <w:numFmt w:val="bullet"/>
      <w:lvlText w:val=""/>
      <w:lvlJc w:val="left"/>
      <w:pPr>
        <w:ind w:left="2880" w:hanging="360"/>
      </w:pPr>
      <w:rPr>
        <w:rFonts w:hint="default" w:ascii="Symbol" w:hAnsi="Symbol"/>
      </w:rPr>
    </w:lvl>
    <w:lvl w:ilvl="4" w:tplc="C57A4C9E">
      <w:start w:val="1"/>
      <w:numFmt w:val="bullet"/>
      <w:lvlText w:val="o"/>
      <w:lvlJc w:val="left"/>
      <w:pPr>
        <w:ind w:left="3600" w:hanging="360"/>
      </w:pPr>
      <w:rPr>
        <w:rFonts w:hint="default" w:ascii="Courier New" w:hAnsi="Courier New"/>
      </w:rPr>
    </w:lvl>
    <w:lvl w:ilvl="5" w:tplc="DFCADC7C">
      <w:start w:val="1"/>
      <w:numFmt w:val="bullet"/>
      <w:lvlText w:val=""/>
      <w:lvlJc w:val="left"/>
      <w:pPr>
        <w:ind w:left="4320" w:hanging="360"/>
      </w:pPr>
      <w:rPr>
        <w:rFonts w:hint="default" w:ascii="Wingdings" w:hAnsi="Wingdings"/>
      </w:rPr>
    </w:lvl>
    <w:lvl w:ilvl="6" w:tplc="3BF0D202">
      <w:start w:val="1"/>
      <w:numFmt w:val="bullet"/>
      <w:lvlText w:val=""/>
      <w:lvlJc w:val="left"/>
      <w:pPr>
        <w:ind w:left="5040" w:hanging="360"/>
      </w:pPr>
      <w:rPr>
        <w:rFonts w:hint="default" w:ascii="Symbol" w:hAnsi="Symbol"/>
      </w:rPr>
    </w:lvl>
    <w:lvl w:ilvl="7" w:tplc="392CA80A">
      <w:start w:val="1"/>
      <w:numFmt w:val="bullet"/>
      <w:lvlText w:val="o"/>
      <w:lvlJc w:val="left"/>
      <w:pPr>
        <w:ind w:left="5760" w:hanging="360"/>
      </w:pPr>
      <w:rPr>
        <w:rFonts w:hint="default" w:ascii="Courier New" w:hAnsi="Courier New"/>
      </w:rPr>
    </w:lvl>
    <w:lvl w:ilvl="8" w:tplc="34E8291E">
      <w:start w:val="1"/>
      <w:numFmt w:val="bullet"/>
      <w:lvlText w:val=""/>
      <w:lvlJc w:val="left"/>
      <w:pPr>
        <w:ind w:left="6480" w:hanging="360"/>
      </w:pPr>
      <w:rPr>
        <w:rFonts w:hint="default" w:ascii="Wingdings" w:hAnsi="Wingdings"/>
      </w:rPr>
    </w:lvl>
  </w:abstractNum>
  <w:abstractNum w:abstractNumId="22" w15:restartNumberingAfterBreak="0">
    <w:nsid w:val="7768CAE0"/>
    <w:multiLevelType w:val="hybridMultilevel"/>
    <w:tmpl w:val="FFFFFFFF"/>
    <w:lvl w:ilvl="0" w:tplc="250C8160">
      <w:start w:val="1"/>
      <w:numFmt w:val="bullet"/>
      <w:lvlText w:val="-"/>
      <w:lvlJc w:val="left"/>
      <w:pPr>
        <w:ind w:left="720" w:hanging="360"/>
      </w:pPr>
      <w:rPr>
        <w:rFonts w:hint="default" w:ascii="Aptos" w:hAnsi="Aptos"/>
      </w:rPr>
    </w:lvl>
    <w:lvl w:ilvl="1" w:tplc="A934AFDA">
      <w:start w:val="1"/>
      <w:numFmt w:val="bullet"/>
      <w:lvlText w:val="o"/>
      <w:lvlJc w:val="left"/>
      <w:pPr>
        <w:ind w:left="1440" w:hanging="360"/>
      </w:pPr>
      <w:rPr>
        <w:rFonts w:hint="default" w:ascii="Courier New" w:hAnsi="Courier New"/>
      </w:rPr>
    </w:lvl>
    <w:lvl w:ilvl="2" w:tplc="ABEAB6CE">
      <w:start w:val="1"/>
      <w:numFmt w:val="bullet"/>
      <w:lvlText w:val=""/>
      <w:lvlJc w:val="left"/>
      <w:pPr>
        <w:ind w:left="2160" w:hanging="360"/>
      </w:pPr>
      <w:rPr>
        <w:rFonts w:hint="default" w:ascii="Wingdings" w:hAnsi="Wingdings"/>
      </w:rPr>
    </w:lvl>
    <w:lvl w:ilvl="3" w:tplc="9792688A">
      <w:start w:val="1"/>
      <w:numFmt w:val="bullet"/>
      <w:lvlText w:val=""/>
      <w:lvlJc w:val="left"/>
      <w:pPr>
        <w:ind w:left="2880" w:hanging="360"/>
      </w:pPr>
      <w:rPr>
        <w:rFonts w:hint="default" w:ascii="Symbol" w:hAnsi="Symbol"/>
      </w:rPr>
    </w:lvl>
    <w:lvl w:ilvl="4" w:tplc="FB266D7C">
      <w:start w:val="1"/>
      <w:numFmt w:val="bullet"/>
      <w:lvlText w:val="o"/>
      <w:lvlJc w:val="left"/>
      <w:pPr>
        <w:ind w:left="3600" w:hanging="360"/>
      </w:pPr>
      <w:rPr>
        <w:rFonts w:hint="default" w:ascii="Courier New" w:hAnsi="Courier New"/>
      </w:rPr>
    </w:lvl>
    <w:lvl w:ilvl="5" w:tplc="9E909598">
      <w:start w:val="1"/>
      <w:numFmt w:val="bullet"/>
      <w:lvlText w:val=""/>
      <w:lvlJc w:val="left"/>
      <w:pPr>
        <w:ind w:left="4320" w:hanging="360"/>
      </w:pPr>
      <w:rPr>
        <w:rFonts w:hint="default" w:ascii="Wingdings" w:hAnsi="Wingdings"/>
      </w:rPr>
    </w:lvl>
    <w:lvl w:ilvl="6" w:tplc="7062E470">
      <w:start w:val="1"/>
      <w:numFmt w:val="bullet"/>
      <w:lvlText w:val=""/>
      <w:lvlJc w:val="left"/>
      <w:pPr>
        <w:ind w:left="5040" w:hanging="360"/>
      </w:pPr>
      <w:rPr>
        <w:rFonts w:hint="default" w:ascii="Symbol" w:hAnsi="Symbol"/>
      </w:rPr>
    </w:lvl>
    <w:lvl w:ilvl="7" w:tplc="58088070">
      <w:start w:val="1"/>
      <w:numFmt w:val="bullet"/>
      <w:lvlText w:val="o"/>
      <w:lvlJc w:val="left"/>
      <w:pPr>
        <w:ind w:left="5760" w:hanging="360"/>
      </w:pPr>
      <w:rPr>
        <w:rFonts w:hint="default" w:ascii="Courier New" w:hAnsi="Courier New"/>
      </w:rPr>
    </w:lvl>
    <w:lvl w:ilvl="8" w:tplc="A970AE86">
      <w:start w:val="1"/>
      <w:numFmt w:val="bullet"/>
      <w:lvlText w:val=""/>
      <w:lvlJc w:val="left"/>
      <w:pPr>
        <w:ind w:left="6480" w:hanging="360"/>
      </w:pPr>
      <w:rPr>
        <w:rFonts w:hint="default" w:ascii="Wingdings" w:hAnsi="Wingdings"/>
      </w:rPr>
    </w:lvl>
  </w:abstractNum>
  <w:num w:numId="1" w16cid:durableId="1029600180">
    <w:abstractNumId w:val="1"/>
  </w:num>
  <w:num w:numId="2" w16cid:durableId="1134979827">
    <w:abstractNumId w:val="14"/>
  </w:num>
  <w:num w:numId="3" w16cid:durableId="1283146762">
    <w:abstractNumId w:val="16"/>
  </w:num>
  <w:num w:numId="4" w16cid:durableId="1293753274">
    <w:abstractNumId w:val="18"/>
  </w:num>
  <w:num w:numId="5" w16cid:durableId="1374036639">
    <w:abstractNumId w:val="5"/>
  </w:num>
  <w:num w:numId="6" w16cid:durableId="1459685842">
    <w:abstractNumId w:val="10"/>
  </w:num>
  <w:num w:numId="7" w16cid:durableId="1480152061">
    <w:abstractNumId w:val="13"/>
  </w:num>
  <w:num w:numId="8" w16cid:durableId="1623149098">
    <w:abstractNumId w:val="15"/>
  </w:num>
  <w:num w:numId="9" w16cid:durableId="1640573731">
    <w:abstractNumId w:val="22"/>
  </w:num>
  <w:num w:numId="10" w16cid:durableId="1655839550">
    <w:abstractNumId w:val="17"/>
  </w:num>
  <w:num w:numId="11" w16cid:durableId="1765223744">
    <w:abstractNumId w:val="11"/>
  </w:num>
  <w:num w:numId="12" w16cid:durableId="1834644255">
    <w:abstractNumId w:val="8"/>
  </w:num>
  <w:num w:numId="13" w16cid:durableId="1928688600">
    <w:abstractNumId w:val="19"/>
  </w:num>
  <w:num w:numId="14" w16cid:durableId="2027439706">
    <w:abstractNumId w:val="7"/>
  </w:num>
  <w:num w:numId="15" w16cid:durableId="377172133">
    <w:abstractNumId w:val="3"/>
  </w:num>
  <w:num w:numId="16" w16cid:durableId="390731308">
    <w:abstractNumId w:val="2"/>
  </w:num>
  <w:num w:numId="17" w16cid:durableId="408698359">
    <w:abstractNumId w:val="20"/>
  </w:num>
  <w:num w:numId="18" w16cid:durableId="420220237">
    <w:abstractNumId w:val="9"/>
  </w:num>
  <w:num w:numId="19" w16cid:durableId="590771298">
    <w:abstractNumId w:val="21"/>
  </w:num>
  <w:num w:numId="20" w16cid:durableId="942766560">
    <w:abstractNumId w:val="6"/>
  </w:num>
  <w:num w:numId="21" w16cid:durableId="974019450">
    <w:abstractNumId w:val="12"/>
  </w:num>
  <w:num w:numId="22" w16cid:durableId="268007453">
    <w:abstractNumId w:val="0"/>
  </w:num>
  <w:num w:numId="23" w16cid:durableId="12595561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dirty"/>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8EE941"/>
    <w:rsid w:val="00002408"/>
    <w:rsid w:val="0000356A"/>
    <w:rsid w:val="00016873"/>
    <w:rsid w:val="0004427F"/>
    <w:rsid w:val="000670F8"/>
    <w:rsid w:val="00070085"/>
    <w:rsid w:val="00081E62"/>
    <w:rsid w:val="0009422C"/>
    <w:rsid w:val="000B017E"/>
    <w:rsid w:val="000B71B4"/>
    <w:rsid w:val="000D2543"/>
    <w:rsid w:val="000E1B8D"/>
    <w:rsid w:val="000E697C"/>
    <w:rsid w:val="00100798"/>
    <w:rsid w:val="001157B2"/>
    <w:rsid w:val="00123674"/>
    <w:rsid w:val="00126F67"/>
    <w:rsid w:val="00143EB9"/>
    <w:rsid w:val="0015304E"/>
    <w:rsid w:val="0017008B"/>
    <w:rsid w:val="0019622D"/>
    <w:rsid w:val="001B723B"/>
    <w:rsid w:val="001D4664"/>
    <w:rsid w:val="001E03EA"/>
    <w:rsid w:val="001E22E5"/>
    <w:rsid w:val="00202A04"/>
    <w:rsid w:val="0021664C"/>
    <w:rsid w:val="00224B39"/>
    <w:rsid w:val="00244629"/>
    <w:rsid w:val="00287833"/>
    <w:rsid w:val="002B757A"/>
    <w:rsid w:val="002C7FB9"/>
    <w:rsid w:val="002E5E16"/>
    <w:rsid w:val="002F3F09"/>
    <w:rsid w:val="003169CD"/>
    <w:rsid w:val="00336A9B"/>
    <w:rsid w:val="0033731E"/>
    <w:rsid w:val="00343ED4"/>
    <w:rsid w:val="0036548C"/>
    <w:rsid w:val="003801A2"/>
    <w:rsid w:val="0038570E"/>
    <w:rsid w:val="00391971"/>
    <w:rsid w:val="003B5706"/>
    <w:rsid w:val="003E60AA"/>
    <w:rsid w:val="003F0902"/>
    <w:rsid w:val="003F2C04"/>
    <w:rsid w:val="00402244"/>
    <w:rsid w:val="004070F7"/>
    <w:rsid w:val="004B5770"/>
    <w:rsid w:val="004C3794"/>
    <w:rsid w:val="004C4F48"/>
    <w:rsid w:val="004D154F"/>
    <w:rsid w:val="0050701E"/>
    <w:rsid w:val="005139F7"/>
    <w:rsid w:val="00526F19"/>
    <w:rsid w:val="00534259"/>
    <w:rsid w:val="00543C90"/>
    <w:rsid w:val="005D6C75"/>
    <w:rsid w:val="005D770C"/>
    <w:rsid w:val="006456B0"/>
    <w:rsid w:val="00662EB1"/>
    <w:rsid w:val="0067246D"/>
    <w:rsid w:val="00693326"/>
    <w:rsid w:val="006C2B3E"/>
    <w:rsid w:val="006E6C3C"/>
    <w:rsid w:val="0070177B"/>
    <w:rsid w:val="00707ACA"/>
    <w:rsid w:val="00725075"/>
    <w:rsid w:val="00732BF9"/>
    <w:rsid w:val="00740657"/>
    <w:rsid w:val="0074314F"/>
    <w:rsid w:val="00775E87"/>
    <w:rsid w:val="00783941"/>
    <w:rsid w:val="007926CD"/>
    <w:rsid w:val="007D7A02"/>
    <w:rsid w:val="007E50EB"/>
    <w:rsid w:val="007F327E"/>
    <w:rsid w:val="007F7B1D"/>
    <w:rsid w:val="007F7B26"/>
    <w:rsid w:val="0080341B"/>
    <w:rsid w:val="0081069B"/>
    <w:rsid w:val="00834894"/>
    <w:rsid w:val="00837B64"/>
    <w:rsid w:val="00837BA2"/>
    <w:rsid w:val="00853983"/>
    <w:rsid w:val="0087021F"/>
    <w:rsid w:val="00871D2F"/>
    <w:rsid w:val="008721EC"/>
    <w:rsid w:val="008728A4"/>
    <w:rsid w:val="00876C2C"/>
    <w:rsid w:val="00892D80"/>
    <w:rsid w:val="008B0D15"/>
    <w:rsid w:val="008B649A"/>
    <w:rsid w:val="008C2C98"/>
    <w:rsid w:val="008C4C8D"/>
    <w:rsid w:val="008D6E8D"/>
    <w:rsid w:val="008E5E66"/>
    <w:rsid w:val="008E7652"/>
    <w:rsid w:val="00943FA1"/>
    <w:rsid w:val="00946A98"/>
    <w:rsid w:val="00986979"/>
    <w:rsid w:val="009A6AAC"/>
    <w:rsid w:val="009A7688"/>
    <w:rsid w:val="009B2486"/>
    <w:rsid w:val="009B77F1"/>
    <w:rsid w:val="009C0CE8"/>
    <w:rsid w:val="009C16E0"/>
    <w:rsid w:val="009D3B10"/>
    <w:rsid w:val="009E65FA"/>
    <w:rsid w:val="00A02D4E"/>
    <w:rsid w:val="00A27634"/>
    <w:rsid w:val="00A36E42"/>
    <w:rsid w:val="00A40D45"/>
    <w:rsid w:val="00A72E28"/>
    <w:rsid w:val="00A963C0"/>
    <w:rsid w:val="00AA4A0A"/>
    <w:rsid w:val="00AA7A9C"/>
    <w:rsid w:val="00B05F1D"/>
    <w:rsid w:val="00B103F1"/>
    <w:rsid w:val="00B20DAD"/>
    <w:rsid w:val="00B314A5"/>
    <w:rsid w:val="00B35D6D"/>
    <w:rsid w:val="00B4605E"/>
    <w:rsid w:val="00B50BDE"/>
    <w:rsid w:val="00B50DBD"/>
    <w:rsid w:val="00B561E4"/>
    <w:rsid w:val="00BA0824"/>
    <w:rsid w:val="00BB1349"/>
    <w:rsid w:val="00BC5095"/>
    <w:rsid w:val="00BF2D57"/>
    <w:rsid w:val="00BF44BA"/>
    <w:rsid w:val="00BF77D6"/>
    <w:rsid w:val="00C03BDF"/>
    <w:rsid w:val="00C079BE"/>
    <w:rsid w:val="00C10F12"/>
    <w:rsid w:val="00C159C5"/>
    <w:rsid w:val="00C26B0C"/>
    <w:rsid w:val="00C475BC"/>
    <w:rsid w:val="00CB5BF0"/>
    <w:rsid w:val="00CE7B8B"/>
    <w:rsid w:val="00CF683D"/>
    <w:rsid w:val="00D03271"/>
    <w:rsid w:val="00D13735"/>
    <w:rsid w:val="00D14219"/>
    <w:rsid w:val="00D227C5"/>
    <w:rsid w:val="00D26217"/>
    <w:rsid w:val="00D268E2"/>
    <w:rsid w:val="00D26D13"/>
    <w:rsid w:val="00D333F9"/>
    <w:rsid w:val="00D51E90"/>
    <w:rsid w:val="00D5578E"/>
    <w:rsid w:val="00D906BB"/>
    <w:rsid w:val="00D938B8"/>
    <w:rsid w:val="00DA2FBF"/>
    <w:rsid w:val="00DA7B93"/>
    <w:rsid w:val="00DB5050"/>
    <w:rsid w:val="00DB6A18"/>
    <w:rsid w:val="00DD596F"/>
    <w:rsid w:val="00DD6BF1"/>
    <w:rsid w:val="00E30840"/>
    <w:rsid w:val="00E63DDB"/>
    <w:rsid w:val="00E80D50"/>
    <w:rsid w:val="00EC77FF"/>
    <w:rsid w:val="00EE3404"/>
    <w:rsid w:val="00EF0349"/>
    <w:rsid w:val="00EF5B11"/>
    <w:rsid w:val="00F05811"/>
    <w:rsid w:val="00F15D98"/>
    <w:rsid w:val="00F41EEF"/>
    <w:rsid w:val="00F72394"/>
    <w:rsid w:val="00F9440C"/>
    <w:rsid w:val="00F956D9"/>
    <w:rsid w:val="00FB7ED6"/>
    <w:rsid w:val="00FD4C27"/>
    <w:rsid w:val="00FD602C"/>
    <w:rsid w:val="01B20444"/>
    <w:rsid w:val="0271A4DE"/>
    <w:rsid w:val="027A0531"/>
    <w:rsid w:val="05B09104"/>
    <w:rsid w:val="088947BD"/>
    <w:rsid w:val="08947F7D"/>
    <w:rsid w:val="092AAC79"/>
    <w:rsid w:val="0B29252E"/>
    <w:rsid w:val="0DCA8276"/>
    <w:rsid w:val="0EAA4EFB"/>
    <w:rsid w:val="10EAA523"/>
    <w:rsid w:val="1639BA21"/>
    <w:rsid w:val="1643259F"/>
    <w:rsid w:val="167C9D6D"/>
    <w:rsid w:val="16A25FCF"/>
    <w:rsid w:val="1AE10157"/>
    <w:rsid w:val="1B34CB04"/>
    <w:rsid w:val="22A503AD"/>
    <w:rsid w:val="238FAE20"/>
    <w:rsid w:val="25C271DD"/>
    <w:rsid w:val="273A0D37"/>
    <w:rsid w:val="27BAAEAD"/>
    <w:rsid w:val="2813C706"/>
    <w:rsid w:val="29FB259F"/>
    <w:rsid w:val="2B019D13"/>
    <w:rsid w:val="2B2ABAF4"/>
    <w:rsid w:val="2BE4B733"/>
    <w:rsid w:val="31F30831"/>
    <w:rsid w:val="326DBCA9"/>
    <w:rsid w:val="375759D2"/>
    <w:rsid w:val="379FE7F1"/>
    <w:rsid w:val="37BA87BE"/>
    <w:rsid w:val="37E23194"/>
    <w:rsid w:val="3EA90124"/>
    <w:rsid w:val="3ED29406"/>
    <w:rsid w:val="3EF42294"/>
    <w:rsid w:val="413B5080"/>
    <w:rsid w:val="41B371E9"/>
    <w:rsid w:val="44F57947"/>
    <w:rsid w:val="44FEF9CF"/>
    <w:rsid w:val="451B6F10"/>
    <w:rsid w:val="4691C94A"/>
    <w:rsid w:val="46F40510"/>
    <w:rsid w:val="5036051A"/>
    <w:rsid w:val="52EFAD01"/>
    <w:rsid w:val="53B07E33"/>
    <w:rsid w:val="545D0AE5"/>
    <w:rsid w:val="54F0F5B7"/>
    <w:rsid w:val="566FE34C"/>
    <w:rsid w:val="57EDD291"/>
    <w:rsid w:val="58A26FEB"/>
    <w:rsid w:val="59122375"/>
    <w:rsid w:val="5AC36AEE"/>
    <w:rsid w:val="5DA37D54"/>
    <w:rsid w:val="5F8EE941"/>
    <w:rsid w:val="608DDD5D"/>
    <w:rsid w:val="615089DB"/>
    <w:rsid w:val="61DB6D95"/>
    <w:rsid w:val="6518E574"/>
    <w:rsid w:val="6934B6F9"/>
    <w:rsid w:val="6DC1598E"/>
    <w:rsid w:val="6E7F77DC"/>
    <w:rsid w:val="75FC6D76"/>
    <w:rsid w:val="77755D60"/>
    <w:rsid w:val="7D6F881F"/>
    <w:rsid w:val="7F1D2E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A684F"/>
  <w15:chartTrackingRefBased/>
  <w15:docId w15:val="{7E82DB4C-BBDA-411A-9DD4-45B443061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F0902"/>
    <w:pPr>
      <w:spacing w:after="0" w:line="240" w:lineRule="auto"/>
      <w:jc w:val="both"/>
    </w:pPr>
    <w:rPr>
      <w:rFonts w:ascii="Aptos" w:hAnsi="Aptos"/>
      <w:color w:val="000000" w:themeColor="text1"/>
    </w:rPr>
  </w:style>
  <w:style w:type="paragraph" w:styleId="Heading1">
    <w:name w:val="heading 1"/>
    <w:basedOn w:val="Normal"/>
    <w:next w:val="Normal"/>
    <w:link w:val="Heading1Char"/>
    <w:uiPriority w:val="9"/>
    <w:qFormat/>
    <w:rsid w:val="00B05F1D"/>
    <w:pPr>
      <w:jc w:val="center"/>
      <w:outlineLvl w:val="0"/>
    </w:pPr>
    <w:rPr>
      <w:rFonts w:eastAsia="Aptos Narrow" w:cs="Aptos Narrow"/>
      <w:b/>
      <w:bCs/>
      <w:sz w:val="32"/>
      <w:szCs w:val="22"/>
    </w:rPr>
  </w:style>
  <w:style w:type="paragraph" w:styleId="Heading2">
    <w:name w:val="heading 2"/>
    <w:basedOn w:val="Heading1"/>
    <w:next w:val="ListBullet"/>
    <w:uiPriority w:val="9"/>
    <w:unhideWhenUsed/>
    <w:qFormat/>
    <w:rsid w:val="00BB1349"/>
    <w:pPr>
      <w:spacing w:before="240" w:after="120" w:line="278" w:lineRule="auto"/>
      <w:jc w:val="left"/>
      <w:outlineLvl w:val="1"/>
    </w:pPr>
    <w:rPr>
      <w:rFonts w:cs="Times New Roman"/>
      <w:sz w:val="28"/>
      <w:szCs w:val="24"/>
    </w:rPr>
  </w:style>
  <w:style w:type="paragraph" w:styleId="Heading3">
    <w:name w:val="heading 3"/>
    <w:basedOn w:val="Normal"/>
    <w:next w:val="Normal"/>
    <w:link w:val="Heading3Char"/>
    <w:uiPriority w:val="9"/>
    <w:unhideWhenUsed/>
    <w:qFormat/>
    <w:rsid w:val="00BB1349"/>
    <w:pPr>
      <w:spacing w:before="240" w:after="120"/>
      <w:outlineLvl w:val="2"/>
    </w:pPr>
    <w:rPr>
      <w:rFonts w:eastAsia="Aptos Narrow" w:cs="Times New Roman"/>
      <w:i/>
      <w:sz w:val="28"/>
      <w:u w:val="single"/>
    </w:rPr>
  </w:style>
  <w:style w:type="paragraph" w:styleId="Heading4">
    <w:name w:val="heading 4"/>
    <w:basedOn w:val="Normal"/>
    <w:next w:val="Normal"/>
    <w:link w:val="Heading4Char"/>
    <w:uiPriority w:val="9"/>
    <w:unhideWhenUsed/>
    <w:qFormat/>
    <w:rsid w:val="00016873"/>
    <w:pPr>
      <w:keepNext/>
      <w:keepLines/>
      <w:spacing w:before="40"/>
      <w:outlineLvl w:val="3"/>
    </w:pPr>
    <w:rPr>
      <w:rFonts w:asciiTheme="majorHAnsi" w:hAnsiTheme="majorHAnsi" w:eastAsiaTheme="majorEastAsia" w:cstheme="majorBidi"/>
      <w:i/>
      <w:iCs/>
      <w:color w:val="0F4761" w:themeColor="accent1" w:themeShade="BF"/>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379FE7F1"/>
    <w:pPr>
      <w:ind w:left="720"/>
      <w:contextualSpacing/>
    </w:pPr>
  </w:style>
  <w:style w:type="character" w:styleId="Hyperlink">
    <w:name w:val="Hyperlink"/>
    <w:basedOn w:val="SmartHyperlink"/>
    <w:uiPriority w:val="99"/>
    <w:unhideWhenUsed/>
    <w:rsid w:val="007F7B1D"/>
    <w:rPr>
      <w:rFonts w:ascii="Aptos" w:hAnsi="Aptos"/>
      <w:color w:val="215E99" w:themeColor="text2" w:themeTint="BF"/>
      <w:sz w:val="24"/>
      <w:u w:val="single"/>
    </w:rPr>
  </w:style>
  <w:style w:type="paragraph" w:styleId="Header">
    <w:name w:val="header"/>
    <w:basedOn w:val="Normal"/>
    <w:uiPriority w:val="99"/>
    <w:unhideWhenUsed/>
    <w:rsid w:val="379FE7F1"/>
    <w:pPr>
      <w:tabs>
        <w:tab w:val="center" w:pos="4680"/>
        <w:tab w:val="right" w:pos="9360"/>
      </w:tabs>
    </w:pPr>
  </w:style>
  <w:style w:type="paragraph" w:styleId="Footer">
    <w:name w:val="footer"/>
    <w:basedOn w:val="Normal"/>
    <w:link w:val="FooterChar"/>
    <w:uiPriority w:val="99"/>
    <w:unhideWhenUsed/>
    <w:rsid w:val="379FE7F1"/>
    <w:pPr>
      <w:tabs>
        <w:tab w:val="center" w:pos="4680"/>
        <w:tab w:val="right" w:pos="9360"/>
      </w:tabs>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ing1Char" w:customStyle="1">
    <w:name w:val="Heading 1 Char"/>
    <w:basedOn w:val="DefaultParagraphFont"/>
    <w:link w:val="Heading1"/>
    <w:uiPriority w:val="9"/>
    <w:rsid w:val="00B05F1D"/>
    <w:rPr>
      <w:rFonts w:ascii="Aptos" w:hAnsi="Aptos" w:eastAsia="Aptos Narrow" w:cs="Aptos Narrow"/>
      <w:b/>
      <w:bCs/>
      <w:color w:val="000000" w:themeColor="text1"/>
      <w:sz w:val="32"/>
      <w:szCs w:val="22"/>
    </w:rPr>
  </w:style>
  <w:style w:type="paragraph" w:styleId="ListBullet">
    <w:name w:val="List Bullet"/>
    <w:basedOn w:val="Normal"/>
    <w:uiPriority w:val="99"/>
    <w:unhideWhenUsed/>
    <w:rsid w:val="008D6E8D"/>
    <w:pPr>
      <w:numPr>
        <w:numId w:val="22"/>
      </w:numPr>
      <w:spacing w:after="120"/>
      <w:ind w:left="357" w:hanging="357"/>
    </w:pPr>
  </w:style>
  <w:style w:type="character" w:styleId="SmartHyperlink">
    <w:name w:val="Smart Hyperlink"/>
    <w:basedOn w:val="DefaultParagraphFont"/>
    <w:uiPriority w:val="99"/>
    <w:semiHidden/>
    <w:unhideWhenUsed/>
    <w:rsid w:val="007F7B1D"/>
    <w:rPr>
      <w:u w:val="dotted"/>
    </w:rPr>
  </w:style>
  <w:style w:type="character" w:styleId="FollowedHyperlink">
    <w:name w:val="FollowedHyperlink"/>
    <w:basedOn w:val="DefaultParagraphFont"/>
    <w:uiPriority w:val="99"/>
    <w:semiHidden/>
    <w:unhideWhenUsed/>
    <w:rsid w:val="007F7B1D"/>
    <w:rPr>
      <w:color w:val="96607D" w:themeColor="followedHyperlink"/>
      <w:u w:val="single"/>
    </w:rPr>
  </w:style>
  <w:style w:type="character" w:styleId="UnresolvedMention">
    <w:name w:val="Unresolved Mention"/>
    <w:basedOn w:val="DefaultParagraphFont"/>
    <w:uiPriority w:val="99"/>
    <w:semiHidden/>
    <w:unhideWhenUsed/>
    <w:rsid w:val="009A6AAC"/>
    <w:rPr>
      <w:color w:val="605E5C"/>
      <w:shd w:val="clear" w:color="auto" w:fill="E1DFDD"/>
    </w:rPr>
  </w:style>
  <w:style w:type="character" w:styleId="Heading3Char" w:customStyle="1">
    <w:name w:val="Heading 3 Char"/>
    <w:basedOn w:val="DefaultParagraphFont"/>
    <w:link w:val="Heading3"/>
    <w:uiPriority w:val="9"/>
    <w:rsid w:val="00BB1349"/>
    <w:rPr>
      <w:rFonts w:ascii="Aptos" w:hAnsi="Aptos" w:eastAsia="Aptos Narrow" w:cs="Times New Roman"/>
      <w:i/>
      <w:color w:val="000000" w:themeColor="text1"/>
      <w:sz w:val="28"/>
      <w:u w:val="single"/>
    </w:rPr>
  </w:style>
  <w:style w:type="paragraph" w:styleId="Averagespend" w:customStyle="1">
    <w:name w:val="Average spend"/>
    <w:basedOn w:val="Normal"/>
    <w:next w:val="ListBullet"/>
    <w:qFormat/>
    <w:rsid w:val="001E22E5"/>
    <w:pPr>
      <w:spacing w:after="120"/>
      <w:ind w:left="720"/>
      <w:jc w:val="right"/>
    </w:pPr>
    <w:rPr>
      <w:rFonts w:eastAsia="Aptos Narrow" w:cs="Aptos Narrow"/>
      <w:szCs w:val="22"/>
    </w:rPr>
  </w:style>
  <w:style w:type="character" w:styleId="Heading4Char" w:customStyle="1">
    <w:name w:val="Heading 4 Char"/>
    <w:basedOn w:val="DefaultParagraphFont"/>
    <w:link w:val="Heading4"/>
    <w:uiPriority w:val="9"/>
    <w:rsid w:val="00016873"/>
    <w:rPr>
      <w:rFonts w:asciiTheme="majorHAnsi" w:hAnsiTheme="majorHAnsi" w:eastAsiaTheme="majorEastAsia" w:cstheme="majorBidi"/>
      <w:i/>
      <w:iCs/>
      <w:color w:val="0F4761" w:themeColor="accent1" w:themeShade="BF"/>
    </w:rPr>
  </w:style>
  <w:style w:type="paragraph" w:styleId="NormalWeb">
    <w:name w:val="Normal (Web)"/>
    <w:basedOn w:val="Normal"/>
    <w:uiPriority w:val="99"/>
    <w:semiHidden/>
    <w:unhideWhenUsed/>
    <w:rsid w:val="00F72394"/>
    <w:rPr>
      <w:rFonts w:ascii="Times New Roman" w:hAnsi="Times New Roman" w:cs="Times New Roman"/>
    </w:rPr>
  </w:style>
  <w:style w:type="paragraph" w:styleId="TOC1">
    <w:name w:val="toc 1"/>
    <w:basedOn w:val="Normal"/>
    <w:next w:val="Normal"/>
    <w:autoRedefine/>
    <w:uiPriority w:val="39"/>
    <w:unhideWhenUsed/>
    <w:rsid w:val="004B5770"/>
    <w:pPr>
      <w:spacing w:before="360" w:after="360"/>
      <w:jc w:val="left"/>
    </w:pPr>
    <w:rPr>
      <w:rFonts w:ascii="Times New Roman" w:hAnsi="Times New Roman" w:eastAsia="Times New Roman"/>
      <w:b/>
      <w:bCs/>
      <w:caps/>
      <w:szCs w:val="22"/>
      <w:u w:val="single"/>
    </w:rPr>
  </w:style>
  <w:style w:type="paragraph" w:styleId="TOC2">
    <w:name w:val="toc 2"/>
    <w:basedOn w:val="Normal"/>
    <w:next w:val="Normal"/>
    <w:autoRedefine/>
    <w:uiPriority w:val="39"/>
    <w:unhideWhenUsed/>
    <w:rsid w:val="00D03271"/>
    <w:pPr>
      <w:jc w:val="left"/>
    </w:pPr>
    <w:rPr>
      <w:rFonts w:ascii="Times New Roman" w:hAnsi="Times New Roman"/>
      <w:b/>
      <w:bCs/>
      <w:smallCaps/>
      <w:szCs w:val="22"/>
    </w:rPr>
  </w:style>
  <w:style w:type="paragraph" w:styleId="TOC3">
    <w:name w:val="toc 3"/>
    <w:basedOn w:val="Normal"/>
    <w:next w:val="Normal"/>
    <w:autoRedefine/>
    <w:uiPriority w:val="39"/>
    <w:unhideWhenUsed/>
    <w:rsid w:val="007926CD"/>
    <w:pPr>
      <w:jc w:val="left"/>
    </w:pPr>
    <w:rPr>
      <w:rFonts w:asciiTheme="minorHAnsi" w:hAnsiTheme="minorHAnsi"/>
      <w:smallCaps/>
      <w:sz w:val="22"/>
      <w:szCs w:val="22"/>
    </w:rPr>
  </w:style>
  <w:style w:type="paragraph" w:styleId="TOC4">
    <w:name w:val="toc 4"/>
    <w:basedOn w:val="Normal"/>
    <w:next w:val="Normal"/>
    <w:autoRedefine/>
    <w:uiPriority w:val="39"/>
    <w:unhideWhenUsed/>
    <w:rsid w:val="007926CD"/>
    <w:pPr>
      <w:jc w:val="left"/>
    </w:pPr>
    <w:rPr>
      <w:rFonts w:asciiTheme="minorHAnsi" w:hAnsiTheme="minorHAnsi"/>
      <w:sz w:val="22"/>
      <w:szCs w:val="22"/>
    </w:rPr>
  </w:style>
  <w:style w:type="paragraph" w:styleId="TOC5">
    <w:name w:val="toc 5"/>
    <w:basedOn w:val="Normal"/>
    <w:next w:val="Normal"/>
    <w:autoRedefine/>
    <w:uiPriority w:val="39"/>
    <w:unhideWhenUsed/>
    <w:rsid w:val="007926CD"/>
    <w:pPr>
      <w:jc w:val="left"/>
    </w:pPr>
    <w:rPr>
      <w:rFonts w:asciiTheme="minorHAnsi" w:hAnsiTheme="minorHAnsi"/>
      <w:sz w:val="22"/>
      <w:szCs w:val="22"/>
    </w:rPr>
  </w:style>
  <w:style w:type="paragraph" w:styleId="TOC6">
    <w:name w:val="toc 6"/>
    <w:basedOn w:val="Normal"/>
    <w:next w:val="Normal"/>
    <w:autoRedefine/>
    <w:uiPriority w:val="39"/>
    <w:unhideWhenUsed/>
    <w:rsid w:val="007926CD"/>
    <w:pPr>
      <w:jc w:val="left"/>
    </w:pPr>
    <w:rPr>
      <w:rFonts w:asciiTheme="minorHAnsi" w:hAnsiTheme="minorHAnsi"/>
      <w:sz w:val="22"/>
      <w:szCs w:val="22"/>
    </w:rPr>
  </w:style>
  <w:style w:type="paragraph" w:styleId="TOC7">
    <w:name w:val="toc 7"/>
    <w:basedOn w:val="Normal"/>
    <w:next w:val="Normal"/>
    <w:autoRedefine/>
    <w:uiPriority w:val="39"/>
    <w:unhideWhenUsed/>
    <w:rsid w:val="007926CD"/>
    <w:pPr>
      <w:jc w:val="left"/>
    </w:pPr>
    <w:rPr>
      <w:rFonts w:asciiTheme="minorHAnsi" w:hAnsiTheme="minorHAnsi"/>
      <w:sz w:val="22"/>
      <w:szCs w:val="22"/>
    </w:rPr>
  </w:style>
  <w:style w:type="paragraph" w:styleId="TOC8">
    <w:name w:val="toc 8"/>
    <w:basedOn w:val="Normal"/>
    <w:next w:val="Normal"/>
    <w:autoRedefine/>
    <w:uiPriority w:val="39"/>
    <w:unhideWhenUsed/>
    <w:rsid w:val="007926CD"/>
    <w:pPr>
      <w:jc w:val="left"/>
    </w:pPr>
    <w:rPr>
      <w:rFonts w:asciiTheme="minorHAnsi" w:hAnsiTheme="minorHAnsi"/>
      <w:sz w:val="22"/>
      <w:szCs w:val="22"/>
    </w:rPr>
  </w:style>
  <w:style w:type="paragraph" w:styleId="TOC9">
    <w:name w:val="toc 9"/>
    <w:basedOn w:val="Normal"/>
    <w:next w:val="Normal"/>
    <w:autoRedefine/>
    <w:uiPriority w:val="39"/>
    <w:unhideWhenUsed/>
    <w:rsid w:val="007926CD"/>
    <w:pPr>
      <w:jc w:val="left"/>
    </w:pPr>
    <w:rPr>
      <w:rFonts w:asciiTheme="minorHAnsi" w:hAnsiTheme="minorHAnsi"/>
      <w:sz w:val="22"/>
      <w:szCs w:val="22"/>
    </w:rPr>
  </w:style>
  <w:style w:type="paragraph" w:styleId="Revision">
    <w:name w:val="Revision"/>
    <w:hidden/>
    <w:uiPriority w:val="99"/>
    <w:semiHidden/>
    <w:rsid w:val="0033731E"/>
    <w:pPr>
      <w:spacing w:after="0" w:line="240" w:lineRule="auto"/>
    </w:pPr>
    <w:rPr>
      <w:rFonts w:ascii="Aptos" w:hAnsi="Aptos"/>
      <w:color w:val="000000" w:themeColor="text1"/>
    </w:rPr>
  </w:style>
  <w:style w:type="character" w:styleId="FooterChar" w:customStyle="1">
    <w:name w:val="Footer Char"/>
    <w:basedOn w:val="DefaultParagraphFont"/>
    <w:link w:val="Footer"/>
    <w:uiPriority w:val="99"/>
    <w:rsid w:val="00B05F1D"/>
    <w:rPr>
      <w:rFonts w:ascii="Aptos" w:hAnsi="Apto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099954">
      <w:bodyDiv w:val="1"/>
      <w:marLeft w:val="0"/>
      <w:marRight w:val="0"/>
      <w:marTop w:val="0"/>
      <w:marBottom w:val="0"/>
      <w:divBdr>
        <w:top w:val="none" w:sz="0" w:space="0" w:color="auto"/>
        <w:left w:val="none" w:sz="0" w:space="0" w:color="auto"/>
        <w:bottom w:val="none" w:sz="0" w:space="0" w:color="auto"/>
        <w:right w:val="none" w:sz="0" w:space="0" w:color="auto"/>
      </w:divBdr>
    </w:div>
    <w:div w:id="972292743">
      <w:bodyDiv w:val="1"/>
      <w:marLeft w:val="0"/>
      <w:marRight w:val="0"/>
      <w:marTop w:val="0"/>
      <w:marBottom w:val="0"/>
      <w:divBdr>
        <w:top w:val="none" w:sz="0" w:space="0" w:color="auto"/>
        <w:left w:val="none" w:sz="0" w:space="0" w:color="auto"/>
        <w:bottom w:val="none" w:sz="0" w:space="0" w:color="auto"/>
        <w:right w:val="none" w:sz="0" w:space="0" w:color="auto"/>
      </w:divBdr>
    </w:div>
    <w:div w:id="1358308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visitleeds.co.uk/things-to-do/view-all/woodhouse-moor/" TargetMode="External" Id="rId13" /><Relationship Type="http://schemas.openxmlformats.org/officeDocument/2006/relationships/hyperlink" Target="https://www.google.com/maps/place/Miro/@53.8079112,-1.5518821,816m/data=!3m2!1e3!4b1!4m6!3m5!1s0x48795c020609c587:0xaccf7a2479ebe4d1!8m2!3d53.8079112!4d-1.5518821!16s%2Fg%2F1v2jcf95?entry=ttu&amp;g_ep=EgoyMDI2MDYxMy4wIKXMDSoASAFQAw%3D%3D" TargetMode="External" Id="rId21" /><Relationship Type="http://schemas.openxmlformats.org/officeDocument/2006/relationships/hyperlink" Target="https://whitelocksleeds.com/" TargetMode="External" Id="rId42" /><Relationship Type="http://schemas.openxmlformats.org/officeDocument/2006/relationships/hyperlink" Target="https://www.highlandladdie.com/" TargetMode="External" Id="rId47" /><Relationship Type="http://schemas.openxmlformats.org/officeDocument/2006/relationships/hyperlink" Target="https://www.rinsenaturalwine.co.uk/" TargetMode="External" Id="rId50" /><Relationship Type="http://schemas.openxmlformats.org/officeDocument/2006/relationships/hyperlink" Target="http://library.leeds.ac.uk/info/1905/about/117/the_stanley_and_audrey_burton_gallery" TargetMode="External" Id="rId55" /><Relationship Type="http://schemas.openxmlformats.org/officeDocument/2006/relationships/image" Target="media/image1.jpeg" Id="rId7" /><Relationship Type="http://schemas.openxmlformats.org/officeDocument/2006/relationships/footer" Target="footer1.xml" Id="rId71" /><Relationship Type="http://schemas.openxmlformats.org/officeDocument/2006/relationships/styles" Target="styles.xml" Id="rId2" /><Relationship Type="http://schemas.openxmlformats.org/officeDocument/2006/relationships/hyperlink" Target="https://laynescafe.co.uk/menu" TargetMode="External" Id="rId29" /><Relationship Type="http://schemas.openxmlformats.org/officeDocument/2006/relationships/hyperlink" Target="https://openup.leeds.ac.uk/campus-area/st-georges-field/" TargetMode="External" Id="rId11" /><Relationship Type="http://schemas.openxmlformats.org/officeDocument/2006/relationships/hyperlink" Target="https://lambandflagleeds.co.uk/" TargetMode="External" Id="rId45" /><Relationship Type="http://schemas.openxmlformats.org/officeDocument/2006/relationships/hyperlink" Target="https://www.thedomino.co.uk/" TargetMode="External" Id="rId53" /><Relationship Type="http://schemas.openxmlformats.org/officeDocument/2006/relationships/hyperlink" Target="https://soundcloud.com/lulgalleries/sets/public-art-audio-trail" TargetMode="External" Id="rId58" /><Relationship Type="http://schemas.openxmlformats.org/officeDocument/2006/relationships/footnotes" Target="footnotes.xml" Id="rId5" /><Relationship Type="http://schemas.openxmlformats.org/officeDocument/2006/relationships/hyperlink" Target="https://whiteclothhall.co.uk/" TargetMode="External" Id="rId49" /><Relationship Type="http://schemas.openxmlformats.org/officeDocument/2006/relationships/hyperlink" Target="https://library.leeds.ac.uk/info/99043/public-art" TargetMode="External" Id="rId57" /><Relationship Type="http://schemas.openxmlformats.org/officeDocument/2006/relationships/hyperlink" Target="https://www.google.com/maps/d/u/0/edit?mid=1-8z7E-07p6NCXwpV3dJHHyMKArmHLXo&amp;ll=53.8062145288208%2C-1.5570362999999943&amp;z=16" TargetMode="External" Id="rId10" /><Relationship Type="http://schemas.openxmlformats.org/officeDocument/2006/relationships/hyperlink" Target="https://www.ifleeds.com/" TargetMode="External" Id="rId31" /><Relationship Type="http://schemas.openxmlformats.org/officeDocument/2006/relationships/hyperlink" Target="https://brewerywharftavern.co.uk/" TargetMode="External" Id="rId44" /><Relationship Type="http://schemas.openxmlformats.org/officeDocument/2006/relationships/hyperlink" Target="https://www.green-room.com/" TargetMode="External" Id="rId52" /><Relationship Type="http://schemas.openxmlformats.org/officeDocument/2006/relationships/theme" Target="theme/theme1.xml" Id="rId73" /><Relationship Type="http://schemas.openxmlformats.org/officeDocument/2006/relationships/webSettings" Target="webSettings.xml" Id="rId4" /><Relationship Type="http://schemas.openxmlformats.org/officeDocument/2006/relationships/image" Target="media/image3.png" Id="rId9" /><Relationship Type="http://schemas.openxmlformats.org/officeDocument/2006/relationships/hyperlink" Target="https://www.labottegamilanese.co.uk/" TargetMode="External" Id="rId30" /><Relationship Type="http://schemas.openxmlformats.org/officeDocument/2006/relationships/hyperlink" Target="https://www.anationofshopkeepers.com/" TargetMode="External" Id="rId43" /><Relationship Type="http://schemas.openxmlformats.org/officeDocument/2006/relationships/hyperlink" Target="https://www.belgravemusichall.com/" TargetMode="External" Id="rId48" /><Relationship Type="http://schemas.openxmlformats.org/officeDocument/2006/relationships/hyperlink" Target="https://library.leeds.ac.uk/info/1905/about/116/treasures-of-the-brotherton-gallery" TargetMode="External" Id="rId56" /><Relationship Type="http://schemas.openxmlformats.org/officeDocument/2006/relationships/image" Target="media/image2.jpeg" Id="rId8" /><Relationship Type="http://schemas.openxmlformats.org/officeDocument/2006/relationships/hyperlink" Target="https://headrowhouse.com/" TargetMode="External" Id="rId51" /><Relationship Type="http://schemas.openxmlformats.org/officeDocument/2006/relationships/fontTable" Target="fontTable.xml" Id="rId72" /><Relationship Type="http://schemas.openxmlformats.org/officeDocument/2006/relationships/settings" Target="settings.xml" Id="rId3" /><Relationship Type="http://schemas.openxmlformats.org/officeDocument/2006/relationships/hyperlink" Target="https://www.theheadofsteam.co.uk/bars/leeds-city-centre" TargetMode="External" Id="rId46" /><Relationship Type="http://schemas.openxmlformats.org/officeDocument/2006/relationships/hyperlink" Target="https://gfal.leeds.ac.uk/where-to-eat/cafes/" TargetMode="External" Id="rId20" /><Relationship Type="http://schemas.openxmlformats.org/officeDocument/2006/relationships/hyperlink" Target="https://smokestackleeds.co.uk/" TargetMode="External" Id="rId54" /><Relationship Type="http://schemas.openxmlformats.org/officeDocument/2006/relationships/header" Target="header1.xml" Id="rId7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residencelife.leeds.ac.uk/story/57806758/neurodivergent-friendly-places-on-campus" TargetMode="External" Id="Rce7bb992830847f8" /><Relationship Type="http://schemas.openxmlformats.org/officeDocument/2006/relationships/hyperlink" Target="https://museumsandgalleries.leeds.gov.uk/kirkstall-abbey/" TargetMode="External" Id="R61ab5c291fff4e1b" /><Relationship Type="http://schemas.openxmlformats.org/officeDocument/2006/relationships/hyperlink" Target="https://museumsandgalleries.leeds.gov.uk/kirkstall-abbey-b51d" TargetMode="External" Id="Rc19554a910864fb9" /><Relationship Type="http://schemas.openxmlformats.org/officeDocument/2006/relationships/hyperlink" Target="https://www.leeds.gov.uk/parks-and-countryside/your-local-park/meanwood-park" TargetMode="External" Id="R60b2b76db7004a47" /><Relationship Type="http://schemas.openxmlformats.org/officeDocument/2006/relationships/hyperlink" Target="https://www.leeds.gov.uk/parks-and-countryside/your-local-park/meanwood-park" TargetMode="External" Id="Rd27c42b1fb20446b" /><Relationship Type="http://schemas.openxmlformats.org/officeDocument/2006/relationships/hyperlink" Target="https://www.leeds.gov.uk/leisure/parks-and-countryside/major-parks/roundhay-park" TargetMode="External" Id="R9339283487014752" /><Relationship Type="http://schemas.openxmlformats.org/officeDocument/2006/relationships/hyperlink" Target="https://www.leeds.gov.uk/parks-and-countryside/major-parks/roundhay-park" TargetMode="External" Id="R6b986899625f447b" /><Relationship Type="http://schemas.openxmlformats.org/officeDocument/2006/relationships/hyperlink" Target="https://www.luu.ac.uk/food-drink/old-bar/" TargetMode="External" Id="R74cb44ed858b4e3f" /><Relationship Type="http://schemas.openxmlformats.org/officeDocument/2006/relationships/hyperlink" Target="https://www.accessable.co.uk/university-of-leeds/access-guides/leeds-university-union#FFB46B64-DA04-4B43-82E6-27C685572406" TargetMode="External" Id="R20996c9fb7af46aa" /><Relationship Type="http://schemas.openxmlformats.org/officeDocument/2006/relationships/hyperlink" Target="https://www.luu.ac.uk/food-drink/terrace/" TargetMode="External" Id="R2f35f49c8b9d4b5f" /><Relationship Type="http://schemas.openxmlformats.org/officeDocument/2006/relationships/hyperlink" Target="https://www.accessable.co.uk/university-of-leeds/access-guides/leeds-university-union#FFB46B64-DA04-4B43-82E6-27C685572406" TargetMode="External" Id="Raf2181935fa34bcf" /><Relationship Type="http://schemas.openxmlformats.org/officeDocument/2006/relationships/hyperlink" Target="https://museumsandgalleries.leeds.gov.uk/tiled-hall-cafe-at-leeds-art-gallery-9rc5" TargetMode="External" Id="Rc5bc7b5199c4497a" /><Relationship Type="http://schemas.openxmlformats.org/officeDocument/2006/relationships/hyperlink" Target="https://museumsandgalleries.leeds.gov.uk/tiled-hall-cafe-at-leeds-art-gallery-9rc5" TargetMode="External" Id="R24c0af2941d149ac" /><Relationship Type="http://schemas.openxmlformats.org/officeDocument/2006/relationships/hyperlink" Target="https://markets.leeds.gov.uk/where-street-food-meets-market" TargetMode="External" Id="Rd5cf3d1e2c174ead" /><Relationship Type="http://schemas.openxmlformats.org/officeDocument/2006/relationships/hyperlink" Target="https://markets.leeds.gov.uk/plan-your-visit" TargetMode="External" Id="R59666fe357814eda" /><Relationship Type="http://schemas.openxmlformats.org/officeDocument/2006/relationships/hyperlink" Target="https://whiteclothhall.co.uk/" TargetMode="External" Id="R6237b63b6a3a40e8" /><Relationship Type="http://schemas.openxmlformats.org/officeDocument/2006/relationships/hyperlink" Target="https://whiteclothhall.co.uk/faq/" TargetMode="External" Id="R69cef2dadf4c49f8" /><Relationship Type="http://schemas.openxmlformats.org/officeDocument/2006/relationships/hyperlink" Target="https://bundobust.com/" TargetMode="External" Id="Re26d2cfb76d14856" /><Relationship Type="http://schemas.openxmlformats.org/officeDocument/2006/relationships/hyperlink" Target="https://bundobust.com/locations/leeds/" TargetMode="External" Id="R613f5ccfe325482e" /><Relationship Type="http://schemas.openxmlformats.org/officeDocument/2006/relationships/hyperlink" Target="https://www.rudyspizza.co.uk/location/new-station-street/?_gl=1*1omxkuu*_up*MQ..*_ga*MjY1MzExNjkzLjE3Nzk3MjgxODU.*_ga_1SBW2JZLMP*czE3Nzk3MjgxODUkbzEkZzEkdDE3Nzk3MjgxODYkajU5JGwwJGgw" TargetMode="External" Id="Rca6e5b1775dd4244" /><Relationship Type="http://schemas.openxmlformats.org/officeDocument/2006/relationships/hyperlink" Target="https://www.rudyspizza.co.uk/location/new-station-street/" TargetMode="External" Id="R4a19e61360e7462a" /><Relationship Type="http://schemas.openxmlformats.org/officeDocument/2006/relationships/hyperlink" Target="https://www.belgravemusichall.com/kitchen/" TargetMode="External" Id="R9132e5dd95f1411c" /><Relationship Type="http://schemas.openxmlformats.org/officeDocument/2006/relationships/hyperlink" Target="https://www.belgravemusichall.com/site/wp-content/uploads/2017/09/Belgrave-Accessability-Website-PDF.docx" TargetMode="External" Id="R79be82880293486e" /><Relationship Type="http://schemas.openxmlformats.org/officeDocument/2006/relationships/hyperlink" Target="https://www.leedscornexchange.co.uk/" TargetMode="External" Id="R513c5e22107d4af9" /><Relationship Type="http://schemas.openxmlformats.org/officeDocument/2006/relationships/hyperlink" Target="https://www.leedscornexchange.co.uk/accessibility" TargetMode="External" Id="R7f897d63a46f494a" /><Relationship Type="http://schemas.openxmlformats.org/officeDocument/2006/relationships/hyperlink" Target="https://thackraymuseum.co.uk/visit/" TargetMode="External" Id="R03d2e34903e44454" /><Relationship Type="http://schemas.openxmlformats.org/officeDocument/2006/relationships/hyperlink" Target="https://thackraymuseum.co.uk/visit/facilities-and-accessibility/" TargetMode="External" Id="R5ceddd80ce054fbe" /><Relationship Type="http://schemas.openxmlformats.org/officeDocument/2006/relationships/hyperlink" Target="https://museumsandgalleries.leeds.gov.uk/visit-leeds-art-gallery-d1s9" TargetMode="External" Id="R6dd99751ff5447c3" /><Relationship Type="http://schemas.openxmlformats.org/officeDocument/2006/relationships/hyperlink" Target="https://henry-moore.org/henry-moore-institute/?gad_source=1&amp;gad_campaignid=19605507728&amp;gbraid=0AAAAACO35HDgE-BO8P7xSd3_d5DDehhrJ&amp;gclid=CjwKCAjwidXQBhAZEiwA4egw6Fx0Rwc6W_fttvv4-Pzz5diNdqdLhtqHwfkRKSp6ad3HUSmHxP-zFhoCulEQAvD_BwE" TargetMode="External" Id="R3995552ff7d445ff" /><Relationship Type="http://schemas.openxmlformats.org/officeDocument/2006/relationships/hyperlink" Target="https://museumsandgalleries.leeds.gov.uk/access-at-leeds-art-gallery-s4q2" TargetMode="External" Id="R61c22dcf78c745bf" /><Relationship Type="http://schemas.openxmlformats.org/officeDocument/2006/relationships/hyperlink" Target="https://museumsandgalleries.leeds.gov.uk/" TargetMode="External" Id="Rd2805f1b787c4a6e" /><Relationship Type="http://schemas.openxmlformats.org/officeDocument/2006/relationships/hyperlink" Target="https://museumsandgalleries.leeds.gov.uk/access-at-leeds-city-museum-6qcb" TargetMode="External" Id="R3807fc810d0b4f6c" /><Relationship Type="http://schemas.openxmlformats.org/officeDocument/2006/relationships/hyperlink" Target="https://royalarmouries.org/leeds" TargetMode="External" Id="R9a01e3ea782640eb" /><Relationship Type="http://schemas.openxmlformats.org/officeDocument/2006/relationships/hyperlink" Target="https://royalarmouries.org/leeds/accessibility" TargetMode="External" Id="Re3c643c60ced480b"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Narrow"/>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Megan Graham</dc:creator>
  <keywords/>
  <dc:description/>
  <lastModifiedBy>Katherine Rawling</lastModifiedBy>
  <revision>11</revision>
  <dcterms:created xsi:type="dcterms:W3CDTF">2026-06-19T09:20:00.0000000Z</dcterms:created>
  <dcterms:modified xsi:type="dcterms:W3CDTF">2026-06-19T16:53:55.1477428Z</dcterms:modified>
</coreProperties>
</file>